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8DFAA" w14:textId="5EA5A9E6" w:rsidR="00CD4A47" w:rsidRPr="00CD4A47" w:rsidRDefault="00CD4A47" w:rsidP="00CD4A47">
      <w:pPr>
        <w:widowControl w:val="0"/>
        <w:autoSpaceDE w:val="0"/>
        <w:autoSpaceDN w:val="0"/>
        <w:spacing w:before="94" w:after="0" w:line="240" w:lineRule="auto"/>
        <w:ind w:right="2447"/>
        <w:rPr>
          <w:rFonts w:ascii="Arial" w:eastAsia="Arial" w:hAnsi="Arial" w:cs="Arial"/>
          <w:sz w:val="20"/>
          <w:szCs w:val="20"/>
          <w:u w:val="single"/>
        </w:rPr>
      </w:pPr>
      <w:r w:rsidRPr="00CD4A47">
        <w:rPr>
          <w:rFonts w:ascii="Arial" w:eastAsia="Arial" w:hAnsi="Arial" w:cs="Arial"/>
          <w:sz w:val="20"/>
          <w:szCs w:val="20"/>
          <w:u w:val="single"/>
          <w:shd w:val="clear" w:color="auto" w:fill="D9D9D9" w:themeFill="background1" w:themeFillShade="D9"/>
        </w:rPr>
        <w:t>Durchführungsbestimmungen zu den Juniorenspielen im Kreis Gütersloh</w:t>
      </w:r>
      <w:r w:rsidRPr="00CD4A47">
        <w:rPr>
          <w:rFonts w:ascii="Arial" w:eastAsia="Arial" w:hAnsi="Arial" w:cs="Arial"/>
          <w:sz w:val="20"/>
          <w:szCs w:val="20"/>
          <w:u w:val="single"/>
        </w:rPr>
        <w:t xml:space="preserve"> </w:t>
      </w:r>
    </w:p>
    <w:p w14:paraId="39FD4644" w14:textId="03674EA7" w:rsidR="00CD4A47" w:rsidRPr="00CD4A47" w:rsidRDefault="00CD4A47" w:rsidP="00CD4A47">
      <w:pPr>
        <w:widowControl w:val="0"/>
        <w:autoSpaceDE w:val="0"/>
        <w:autoSpaceDN w:val="0"/>
        <w:spacing w:before="94" w:after="0" w:line="240" w:lineRule="auto"/>
        <w:ind w:right="2447"/>
        <w:rPr>
          <w:rFonts w:ascii="Arial" w:eastAsia="Arial" w:hAnsi="Arial" w:cs="Arial"/>
          <w:sz w:val="20"/>
          <w:szCs w:val="20"/>
          <w:u w:val="single"/>
        </w:rPr>
      </w:pPr>
      <w:r>
        <w:rPr>
          <w:rFonts w:ascii="Arial" w:eastAsia="Arial" w:hAnsi="Arial" w:cs="Arial"/>
          <w:sz w:val="20"/>
          <w:szCs w:val="20"/>
        </w:rPr>
        <w:t xml:space="preserve">                                     </w:t>
      </w:r>
      <w:r w:rsidRPr="00CD4A47">
        <w:rPr>
          <w:rFonts w:ascii="Arial" w:eastAsia="Arial" w:hAnsi="Arial" w:cs="Arial"/>
          <w:sz w:val="20"/>
          <w:szCs w:val="20"/>
          <w:u w:val="single"/>
          <w:shd w:val="clear" w:color="auto" w:fill="D9D9D9" w:themeFill="background1" w:themeFillShade="D9"/>
        </w:rPr>
        <w:t>Saison 2</w:t>
      </w:r>
      <w:r w:rsidR="00656675">
        <w:rPr>
          <w:rFonts w:ascii="Arial" w:eastAsia="Arial" w:hAnsi="Arial" w:cs="Arial"/>
          <w:sz w:val="20"/>
          <w:szCs w:val="20"/>
          <w:u w:val="single"/>
          <w:shd w:val="clear" w:color="auto" w:fill="D9D9D9" w:themeFill="background1" w:themeFillShade="D9"/>
        </w:rPr>
        <w:t>5</w:t>
      </w:r>
      <w:r w:rsidRPr="00CD4A47">
        <w:rPr>
          <w:rFonts w:ascii="Arial" w:eastAsia="Arial" w:hAnsi="Arial" w:cs="Arial"/>
          <w:sz w:val="20"/>
          <w:szCs w:val="20"/>
          <w:u w:val="single"/>
          <w:shd w:val="clear" w:color="auto" w:fill="D9D9D9" w:themeFill="background1" w:themeFillShade="D9"/>
        </w:rPr>
        <w:t>/2</w:t>
      </w:r>
      <w:r w:rsidR="00656675">
        <w:rPr>
          <w:rFonts w:ascii="Arial" w:eastAsia="Arial" w:hAnsi="Arial" w:cs="Arial"/>
          <w:sz w:val="20"/>
          <w:szCs w:val="20"/>
          <w:u w:val="single"/>
          <w:shd w:val="clear" w:color="auto" w:fill="D9D9D9" w:themeFill="background1" w:themeFillShade="D9"/>
        </w:rPr>
        <w:t>6</w:t>
      </w:r>
    </w:p>
    <w:p w14:paraId="5D1CFEB3" w14:textId="77777777" w:rsidR="00CD4A47" w:rsidRDefault="00CD4A47" w:rsidP="00CD4A47">
      <w:pPr>
        <w:widowControl w:val="0"/>
        <w:autoSpaceDE w:val="0"/>
        <w:autoSpaceDN w:val="0"/>
        <w:spacing w:before="94" w:after="0" w:line="240" w:lineRule="auto"/>
        <w:ind w:right="2447"/>
        <w:rPr>
          <w:rFonts w:ascii="Arial" w:eastAsia="Arial" w:hAnsi="Arial" w:cs="Arial"/>
          <w:b/>
          <w:bCs/>
          <w:sz w:val="20"/>
          <w:szCs w:val="20"/>
          <w:u w:val="single"/>
        </w:rPr>
      </w:pPr>
    </w:p>
    <w:p w14:paraId="6152015A" w14:textId="77777777" w:rsidR="00CD4A47" w:rsidRPr="00CD4A47" w:rsidRDefault="00CD4A47" w:rsidP="00CD4A47">
      <w:pPr>
        <w:widowControl w:val="0"/>
        <w:autoSpaceDE w:val="0"/>
        <w:autoSpaceDN w:val="0"/>
        <w:spacing w:before="94" w:after="0" w:line="240" w:lineRule="auto"/>
        <w:ind w:right="2447"/>
        <w:rPr>
          <w:rFonts w:ascii="Arial" w:eastAsia="Arial" w:hAnsi="Arial" w:cs="Arial"/>
          <w:b/>
          <w:bCs/>
          <w:sz w:val="20"/>
          <w:szCs w:val="20"/>
          <w:u w:val="single"/>
        </w:rPr>
      </w:pPr>
    </w:p>
    <w:p w14:paraId="4DDD2D97" w14:textId="77777777" w:rsidR="000004A1" w:rsidRPr="000F525D" w:rsidRDefault="000004A1" w:rsidP="000004A1">
      <w:pPr>
        <w:widowControl w:val="0"/>
        <w:autoSpaceDE w:val="0"/>
        <w:autoSpaceDN w:val="0"/>
        <w:spacing w:before="94" w:after="0" w:line="240" w:lineRule="auto"/>
        <w:ind w:left="215" w:right="2447"/>
        <w:rPr>
          <w:rFonts w:ascii="Arial" w:eastAsia="Arial" w:hAnsi="Arial" w:cs="Arial"/>
          <w:sz w:val="20"/>
          <w:szCs w:val="20"/>
        </w:rPr>
      </w:pPr>
      <w:r w:rsidRPr="000F525D">
        <w:rPr>
          <w:rFonts w:ascii="Arial" w:eastAsia="Arial" w:hAnsi="Arial" w:cs="Arial"/>
          <w:sz w:val="20"/>
          <w:szCs w:val="20"/>
        </w:rPr>
        <w:t>Wenn nicht anders geregelt gelten die Satzung und Ordnungen sowie Durchführungsbestimmungen des Verbandes.</w:t>
      </w:r>
    </w:p>
    <w:p w14:paraId="392AE262" w14:textId="77777777" w:rsidR="000004A1" w:rsidRPr="000F525D" w:rsidRDefault="000004A1" w:rsidP="000004A1">
      <w:pPr>
        <w:widowControl w:val="0"/>
        <w:autoSpaceDE w:val="0"/>
        <w:autoSpaceDN w:val="0"/>
        <w:spacing w:before="3" w:after="0" w:line="240" w:lineRule="auto"/>
        <w:rPr>
          <w:rFonts w:ascii="Arial" w:eastAsia="Arial" w:hAnsi="Arial" w:cs="Arial"/>
          <w:sz w:val="20"/>
          <w:szCs w:val="20"/>
        </w:rPr>
      </w:pPr>
    </w:p>
    <w:p w14:paraId="3D3B8BFD" w14:textId="67CBC1A1" w:rsidR="000004A1" w:rsidRPr="000F525D" w:rsidRDefault="000004A1" w:rsidP="000004A1">
      <w:pPr>
        <w:widowControl w:val="0"/>
        <w:autoSpaceDE w:val="0"/>
        <w:autoSpaceDN w:val="0"/>
        <w:spacing w:after="0" w:line="240" w:lineRule="auto"/>
        <w:ind w:left="215"/>
        <w:outlineLvl w:val="0"/>
        <w:rPr>
          <w:rFonts w:ascii="Arial" w:eastAsia="Arial" w:hAnsi="Arial" w:cs="Arial"/>
          <w:b/>
          <w:bCs/>
          <w:sz w:val="20"/>
          <w:szCs w:val="20"/>
        </w:rPr>
      </w:pPr>
      <w:bookmarkStart w:id="0" w:name="Spielleitende_Stelle"/>
      <w:bookmarkEnd w:id="0"/>
      <w:r w:rsidRPr="000F525D">
        <w:rPr>
          <w:rFonts w:ascii="Arial" w:eastAsia="Arial" w:hAnsi="Arial" w:cs="Arial"/>
          <w:b/>
          <w:bCs/>
          <w:sz w:val="20"/>
          <w:szCs w:val="20"/>
          <w:u w:val="thick"/>
        </w:rPr>
        <w:t>Spielleitende Stelle</w:t>
      </w:r>
      <w:r w:rsidR="00BC61DF" w:rsidRPr="000F525D">
        <w:rPr>
          <w:rFonts w:ascii="Arial" w:eastAsia="Arial" w:hAnsi="Arial" w:cs="Arial"/>
          <w:b/>
          <w:bCs/>
          <w:sz w:val="20"/>
          <w:szCs w:val="20"/>
          <w:u w:val="thick"/>
        </w:rPr>
        <w:t xml:space="preserve"> </w:t>
      </w:r>
    </w:p>
    <w:p w14:paraId="4389D5D2" w14:textId="72AB8BD4" w:rsidR="000004A1" w:rsidRPr="000F525D" w:rsidRDefault="000F525D" w:rsidP="000F525D">
      <w:pPr>
        <w:widowControl w:val="0"/>
        <w:autoSpaceDE w:val="0"/>
        <w:autoSpaceDN w:val="0"/>
        <w:spacing w:before="93" w:after="0" w:line="240" w:lineRule="auto"/>
        <w:rPr>
          <w:rFonts w:ascii="Arial" w:eastAsia="Arial" w:hAnsi="Arial" w:cs="Arial"/>
          <w:sz w:val="20"/>
          <w:szCs w:val="20"/>
        </w:rPr>
      </w:pPr>
      <w:r w:rsidRPr="000F525D">
        <w:rPr>
          <w:rFonts w:ascii="Arial" w:eastAsia="Arial" w:hAnsi="Arial" w:cs="Arial"/>
          <w:b/>
          <w:sz w:val="20"/>
          <w:szCs w:val="20"/>
        </w:rPr>
        <w:t xml:space="preserve">   </w:t>
      </w:r>
      <w:r>
        <w:rPr>
          <w:rFonts w:ascii="Arial" w:eastAsia="Arial" w:hAnsi="Arial" w:cs="Arial"/>
          <w:b/>
          <w:sz w:val="20"/>
          <w:szCs w:val="20"/>
        </w:rPr>
        <w:t xml:space="preserve"> </w:t>
      </w:r>
      <w:r w:rsidR="000004A1" w:rsidRPr="000F525D">
        <w:rPr>
          <w:rFonts w:ascii="Arial" w:eastAsia="Arial" w:hAnsi="Arial" w:cs="Arial"/>
          <w:sz w:val="20"/>
          <w:szCs w:val="20"/>
        </w:rPr>
        <w:t>Zuständig für die Durchführung der Wettbewerbe ist der Kreisjugendausschuss.</w:t>
      </w:r>
    </w:p>
    <w:p w14:paraId="54BA1871" w14:textId="77777777" w:rsidR="00805B94" w:rsidRPr="000F525D" w:rsidRDefault="000004A1" w:rsidP="00805B94">
      <w:pPr>
        <w:widowControl w:val="0"/>
        <w:autoSpaceDE w:val="0"/>
        <w:autoSpaceDN w:val="0"/>
        <w:spacing w:after="0" w:line="240" w:lineRule="auto"/>
        <w:ind w:left="216" w:right="930" w:hanging="1"/>
        <w:rPr>
          <w:rFonts w:ascii="Arial" w:eastAsia="Arial" w:hAnsi="Arial" w:cs="Arial"/>
          <w:sz w:val="20"/>
          <w:szCs w:val="20"/>
        </w:rPr>
      </w:pPr>
      <w:r w:rsidRPr="000F525D">
        <w:rPr>
          <w:rFonts w:ascii="Arial" w:eastAsia="Arial" w:hAnsi="Arial" w:cs="Arial"/>
          <w:sz w:val="20"/>
          <w:szCs w:val="20"/>
        </w:rPr>
        <w:t>Die Einteilung der zu den Pflichtspielen gemeldeten Mannschaften in die im Rahmen des Gesamtspielbetriebes zu bestimmenden oder bestehenden Leistungsklassen und Spielgruppen, die Festlegung der Anzahl der Staffeln und der Teilnehmerzahl - Staffelstärke</w:t>
      </w:r>
      <w:r w:rsidR="00805B94" w:rsidRPr="000F525D">
        <w:rPr>
          <w:rFonts w:ascii="Arial" w:eastAsia="Arial" w:hAnsi="Arial" w:cs="Arial"/>
          <w:sz w:val="20"/>
          <w:szCs w:val="20"/>
        </w:rPr>
        <w:t>- sowie die Auf- und Abstiegsregelung nehmen die Spielleitenden Stellen des Kreises unanfechtbar vor.</w:t>
      </w:r>
    </w:p>
    <w:p w14:paraId="1C5F72E8" w14:textId="77777777" w:rsidR="000004A1" w:rsidRPr="000F525D" w:rsidRDefault="000004A1" w:rsidP="000004A1">
      <w:pPr>
        <w:widowControl w:val="0"/>
        <w:autoSpaceDE w:val="0"/>
        <w:autoSpaceDN w:val="0"/>
        <w:spacing w:after="0" w:line="240" w:lineRule="auto"/>
        <w:rPr>
          <w:rFonts w:ascii="Arial" w:eastAsia="Arial" w:hAnsi="Arial" w:cs="Arial"/>
          <w:sz w:val="20"/>
          <w:szCs w:val="20"/>
        </w:rPr>
      </w:pPr>
    </w:p>
    <w:p w14:paraId="14C7DDF0" w14:textId="77777777" w:rsidR="000004A1" w:rsidRPr="000F525D" w:rsidRDefault="000004A1" w:rsidP="000004A1">
      <w:pPr>
        <w:widowControl w:val="0"/>
        <w:autoSpaceDE w:val="0"/>
        <w:autoSpaceDN w:val="0"/>
        <w:spacing w:before="1" w:after="0" w:line="240" w:lineRule="auto"/>
        <w:ind w:left="216" w:right="635"/>
        <w:rPr>
          <w:rFonts w:ascii="Arial" w:eastAsia="Arial" w:hAnsi="Arial" w:cs="Arial"/>
          <w:sz w:val="20"/>
          <w:szCs w:val="20"/>
        </w:rPr>
      </w:pPr>
      <w:r w:rsidRPr="000F525D">
        <w:rPr>
          <w:rFonts w:ascii="Arial" w:eastAsia="Arial" w:hAnsi="Arial" w:cs="Arial"/>
          <w:sz w:val="20"/>
          <w:szCs w:val="20"/>
        </w:rPr>
        <w:t>Einteilungen über die Findungsrunden und weiterführenden Klasseneinteilungen werden in gesonderter Form veröffentlicht.</w:t>
      </w:r>
    </w:p>
    <w:p w14:paraId="529A07BE" w14:textId="77777777" w:rsidR="000004A1" w:rsidRPr="000F525D" w:rsidRDefault="000004A1" w:rsidP="000004A1">
      <w:pPr>
        <w:widowControl w:val="0"/>
        <w:autoSpaceDE w:val="0"/>
        <w:autoSpaceDN w:val="0"/>
        <w:spacing w:before="1" w:after="0" w:line="240" w:lineRule="auto"/>
        <w:ind w:left="216" w:right="635"/>
        <w:rPr>
          <w:rFonts w:ascii="Arial" w:eastAsia="Arial" w:hAnsi="Arial" w:cs="Arial"/>
          <w:sz w:val="20"/>
          <w:szCs w:val="20"/>
        </w:rPr>
      </w:pPr>
    </w:p>
    <w:p w14:paraId="47E2CA78" w14:textId="77777777" w:rsidR="00573C34" w:rsidRPr="000F525D" w:rsidRDefault="00805B94" w:rsidP="00805B94">
      <w:pPr>
        <w:widowControl w:val="0"/>
        <w:autoSpaceDE w:val="0"/>
        <w:autoSpaceDN w:val="0"/>
        <w:spacing w:before="1" w:after="0" w:line="240" w:lineRule="auto"/>
        <w:ind w:left="216" w:right="635"/>
        <w:rPr>
          <w:rFonts w:ascii="Arial" w:eastAsia="Arial" w:hAnsi="Arial" w:cs="Arial"/>
          <w:sz w:val="20"/>
          <w:szCs w:val="20"/>
        </w:rPr>
      </w:pPr>
      <w:r w:rsidRPr="000F525D">
        <w:rPr>
          <w:rFonts w:ascii="Arial" w:eastAsia="Arial" w:hAnsi="Arial" w:cs="Arial"/>
          <w:sz w:val="20"/>
          <w:szCs w:val="20"/>
        </w:rPr>
        <w:t xml:space="preserve">Die Durchführungsbestimmungen für den Hallenspielbetrieb werden ebenfalls in gesonderter Form veröffentlicht. </w:t>
      </w:r>
    </w:p>
    <w:p w14:paraId="219F924A" w14:textId="77777777" w:rsidR="00573C34" w:rsidRPr="000F525D" w:rsidRDefault="00573C34" w:rsidP="00805B94">
      <w:pPr>
        <w:widowControl w:val="0"/>
        <w:autoSpaceDE w:val="0"/>
        <w:autoSpaceDN w:val="0"/>
        <w:spacing w:before="1" w:after="0" w:line="240" w:lineRule="auto"/>
        <w:ind w:left="216" w:right="635"/>
        <w:rPr>
          <w:rFonts w:ascii="Arial" w:eastAsia="Arial" w:hAnsi="Arial" w:cs="Arial"/>
          <w:sz w:val="20"/>
          <w:szCs w:val="20"/>
        </w:rPr>
      </w:pPr>
    </w:p>
    <w:p w14:paraId="3585ED72" w14:textId="0858E74F" w:rsidR="00805B94" w:rsidRPr="000F525D" w:rsidRDefault="00805B94" w:rsidP="00805B94">
      <w:pPr>
        <w:widowControl w:val="0"/>
        <w:autoSpaceDE w:val="0"/>
        <w:autoSpaceDN w:val="0"/>
        <w:spacing w:before="1" w:after="0" w:line="240" w:lineRule="auto"/>
        <w:ind w:left="216" w:right="635"/>
        <w:rPr>
          <w:rFonts w:ascii="Arial" w:hAnsi="Arial" w:cs="Arial"/>
          <w:sz w:val="20"/>
          <w:szCs w:val="20"/>
        </w:rPr>
      </w:pPr>
      <w:r w:rsidRPr="000F525D">
        <w:rPr>
          <w:rFonts w:ascii="Arial" w:eastAsia="Arial" w:hAnsi="Arial" w:cs="Arial"/>
          <w:sz w:val="20"/>
          <w:szCs w:val="20"/>
        </w:rPr>
        <w:t xml:space="preserve">Das gilt auch für </w:t>
      </w:r>
      <w:r w:rsidR="00573C34" w:rsidRPr="000F525D">
        <w:rPr>
          <w:rFonts w:ascii="Arial" w:eastAsia="Arial" w:hAnsi="Arial" w:cs="Arial"/>
          <w:sz w:val="20"/>
          <w:szCs w:val="20"/>
        </w:rPr>
        <w:t xml:space="preserve">Sonderbestimmungen für den kreislichen Spielbetrieb, insbesondere für den </w:t>
      </w:r>
      <w:proofErr w:type="spellStart"/>
      <w:r w:rsidR="00573C34" w:rsidRPr="000F525D">
        <w:rPr>
          <w:rFonts w:ascii="Arial" w:eastAsia="Arial" w:hAnsi="Arial" w:cs="Arial"/>
          <w:sz w:val="20"/>
          <w:szCs w:val="20"/>
        </w:rPr>
        <w:t>Kinderfussball</w:t>
      </w:r>
      <w:proofErr w:type="spellEnd"/>
      <w:r w:rsidR="00573C34" w:rsidRPr="000F525D">
        <w:rPr>
          <w:rFonts w:ascii="Arial" w:eastAsia="Arial" w:hAnsi="Arial" w:cs="Arial"/>
          <w:sz w:val="20"/>
          <w:szCs w:val="20"/>
        </w:rPr>
        <w:t xml:space="preserve"> und ergänzende Bestimmungen für den </w:t>
      </w:r>
      <w:proofErr w:type="spellStart"/>
      <w:r w:rsidR="00573C34" w:rsidRPr="000F525D">
        <w:rPr>
          <w:rFonts w:ascii="Arial" w:eastAsia="Arial" w:hAnsi="Arial" w:cs="Arial"/>
          <w:sz w:val="20"/>
          <w:szCs w:val="20"/>
        </w:rPr>
        <w:t>Mädchenfussball</w:t>
      </w:r>
      <w:proofErr w:type="spellEnd"/>
      <w:r w:rsidR="00573C34" w:rsidRPr="000F525D">
        <w:rPr>
          <w:rFonts w:ascii="Arial" w:eastAsia="Arial" w:hAnsi="Arial" w:cs="Arial"/>
          <w:sz w:val="20"/>
          <w:szCs w:val="20"/>
        </w:rPr>
        <w:t>.</w:t>
      </w:r>
      <w:r w:rsidRPr="000F525D">
        <w:rPr>
          <w:rFonts w:ascii="Arial" w:eastAsia="Arial" w:hAnsi="Arial" w:cs="Arial"/>
          <w:sz w:val="20"/>
          <w:szCs w:val="20"/>
        </w:rPr>
        <w:t xml:space="preserve"> </w:t>
      </w:r>
    </w:p>
    <w:p w14:paraId="7EAE1C99" w14:textId="788C0A1F" w:rsidR="008452DF" w:rsidRPr="000F525D" w:rsidRDefault="008452DF" w:rsidP="000F525D">
      <w:pPr>
        <w:widowControl w:val="0"/>
        <w:autoSpaceDE w:val="0"/>
        <w:autoSpaceDN w:val="0"/>
        <w:spacing w:before="1" w:after="0" w:line="240" w:lineRule="auto"/>
        <w:ind w:right="635"/>
        <w:rPr>
          <w:rFonts w:ascii="Arial" w:hAnsi="Arial" w:cs="Arial"/>
          <w:sz w:val="20"/>
          <w:szCs w:val="20"/>
        </w:rPr>
      </w:pPr>
    </w:p>
    <w:p w14:paraId="2BB1F940" w14:textId="12398306" w:rsidR="000004A1" w:rsidRPr="000F525D" w:rsidRDefault="000004A1" w:rsidP="00573C34">
      <w:pPr>
        <w:widowControl w:val="0"/>
        <w:autoSpaceDE w:val="0"/>
        <w:autoSpaceDN w:val="0"/>
        <w:spacing w:before="204" w:after="0" w:line="240" w:lineRule="auto"/>
        <w:outlineLvl w:val="0"/>
        <w:rPr>
          <w:rFonts w:ascii="Arial" w:eastAsia="Arial" w:hAnsi="Arial" w:cs="Arial"/>
          <w:b/>
          <w:bCs/>
          <w:sz w:val="20"/>
          <w:szCs w:val="20"/>
          <w:u w:val="single"/>
        </w:rPr>
      </w:pPr>
      <w:r w:rsidRPr="000F525D">
        <w:rPr>
          <w:rFonts w:ascii="Arial" w:eastAsia="Arial" w:hAnsi="Arial" w:cs="Arial"/>
          <w:b/>
          <w:bCs/>
          <w:sz w:val="20"/>
          <w:szCs w:val="20"/>
          <w:u w:val="single"/>
        </w:rPr>
        <w:t>Spielbetrieb</w:t>
      </w:r>
      <w:r w:rsidR="00BC61DF" w:rsidRPr="000F525D">
        <w:rPr>
          <w:rFonts w:ascii="Arial" w:eastAsia="Arial" w:hAnsi="Arial" w:cs="Arial"/>
          <w:b/>
          <w:bCs/>
          <w:sz w:val="20"/>
          <w:szCs w:val="20"/>
          <w:u w:val="single"/>
        </w:rPr>
        <w:t xml:space="preserve"> </w:t>
      </w:r>
    </w:p>
    <w:p w14:paraId="3F2D6D72" w14:textId="77777777" w:rsidR="000004A1" w:rsidRPr="000F525D" w:rsidRDefault="000004A1" w:rsidP="000F525D">
      <w:pPr>
        <w:widowControl w:val="0"/>
        <w:autoSpaceDE w:val="0"/>
        <w:autoSpaceDN w:val="0"/>
        <w:spacing w:before="94" w:after="0" w:line="240" w:lineRule="auto"/>
        <w:ind w:right="332"/>
        <w:rPr>
          <w:rFonts w:ascii="Arial" w:eastAsia="Arial" w:hAnsi="Arial" w:cs="Arial"/>
          <w:sz w:val="20"/>
          <w:szCs w:val="20"/>
        </w:rPr>
      </w:pPr>
      <w:r w:rsidRPr="000F525D">
        <w:rPr>
          <w:rFonts w:ascii="Arial" w:eastAsia="Arial" w:hAnsi="Arial" w:cs="Arial"/>
          <w:sz w:val="20"/>
          <w:szCs w:val="20"/>
        </w:rPr>
        <w:t>Regelspieltag für Jugendspiele im Kreis Gütersloh ist der Samstag. Hierfür gelten für Spiele mit amtlichem Schiedsrichter folgende Anstoßzeiten:</w:t>
      </w:r>
    </w:p>
    <w:p w14:paraId="4CCC7F1D" w14:textId="77777777" w:rsidR="000004A1" w:rsidRPr="000F525D" w:rsidRDefault="000004A1" w:rsidP="000004A1">
      <w:pPr>
        <w:widowControl w:val="0"/>
        <w:autoSpaceDE w:val="0"/>
        <w:autoSpaceDN w:val="0"/>
        <w:spacing w:after="0" w:line="240" w:lineRule="auto"/>
        <w:rPr>
          <w:rFonts w:ascii="Arial" w:eastAsia="Arial" w:hAnsi="Arial" w:cs="Arial"/>
          <w:sz w:val="20"/>
          <w:szCs w:val="20"/>
        </w:rPr>
      </w:pPr>
    </w:p>
    <w:p w14:paraId="5C354710" w14:textId="77777777" w:rsidR="000004A1" w:rsidRPr="000F525D" w:rsidRDefault="000004A1" w:rsidP="000004A1">
      <w:pPr>
        <w:widowControl w:val="0"/>
        <w:autoSpaceDE w:val="0"/>
        <w:autoSpaceDN w:val="0"/>
        <w:spacing w:before="5" w:after="0" w:line="240" w:lineRule="auto"/>
        <w:rPr>
          <w:rFonts w:ascii="Arial" w:eastAsia="Arial" w:hAnsi="Arial" w:cs="Arial"/>
          <w:sz w:val="20"/>
          <w:szCs w:val="20"/>
        </w:rPr>
      </w:pPr>
    </w:p>
    <w:p w14:paraId="02F40E41" w14:textId="77777777" w:rsidR="000004A1" w:rsidRPr="000F525D" w:rsidRDefault="000004A1" w:rsidP="000004A1">
      <w:pPr>
        <w:widowControl w:val="0"/>
        <w:autoSpaceDE w:val="0"/>
        <w:autoSpaceDN w:val="0"/>
        <w:spacing w:after="0" w:line="240" w:lineRule="auto"/>
        <w:ind w:left="215"/>
        <w:rPr>
          <w:rFonts w:ascii="Arial" w:eastAsia="Arial" w:hAnsi="Arial" w:cs="Arial"/>
          <w:sz w:val="20"/>
          <w:szCs w:val="20"/>
        </w:rPr>
      </w:pPr>
      <w:r w:rsidRPr="000F525D">
        <w:rPr>
          <w:rFonts w:ascii="Arial" w:eastAsia="Arial" w:hAnsi="Arial" w:cs="Arial"/>
          <w:sz w:val="20"/>
          <w:szCs w:val="20"/>
        </w:rPr>
        <w:t>C-</w:t>
      </w:r>
      <w:proofErr w:type="spellStart"/>
      <w:r w:rsidRPr="000F525D">
        <w:rPr>
          <w:rFonts w:ascii="Arial" w:eastAsia="Arial" w:hAnsi="Arial" w:cs="Arial"/>
          <w:sz w:val="20"/>
          <w:szCs w:val="20"/>
        </w:rPr>
        <w:t>Jgd</w:t>
      </w:r>
      <w:proofErr w:type="spellEnd"/>
      <w:r w:rsidRPr="000F525D">
        <w:rPr>
          <w:rFonts w:ascii="Arial" w:eastAsia="Arial" w:hAnsi="Arial" w:cs="Arial"/>
          <w:sz w:val="20"/>
          <w:szCs w:val="20"/>
        </w:rPr>
        <w:t>. 13.00 Uhr</w:t>
      </w:r>
    </w:p>
    <w:p w14:paraId="67D37421" w14:textId="77777777" w:rsidR="000004A1" w:rsidRPr="000F525D" w:rsidRDefault="000004A1" w:rsidP="000004A1">
      <w:pPr>
        <w:widowControl w:val="0"/>
        <w:autoSpaceDE w:val="0"/>
        <w:autoSpaceDN w:val="0"/>
        <w:spacing w:before="2" w:after="0" w:line="240" w:lineRule="auto"/>
        <w:rPr>
          <w:rFonts w:ascii="Arial" w:eastAsia="Arial" w:hAnsi="Arial" w:cs="Arial"/>
          <w:sz w:val="20"/>
          <w:szCs w:val="20"/>
        </w:rPr>
      </w:pPr>
    </w:p>
    <w:p w14:paraId="361B0FC0" w14:textId="77777777" w:rsidR="000004A1" w:rsidRPr="000F525D" w:rsidRDefault="000004A1" w:rsidP="000004A1">
      <w:pPr>
        <w:widowControl w:val="0"/>
        <w:autoSpaceDE w:val="0"/>
        <w:autoSpaceDN w:val="0"/>
        <w:spacing w:before="1" w:after="0" w:line="240" w:lineRule="auto"/>
        <w:ind w:left="215"/>
        <w:rPr>
          <w:rFonts w:ascii="Arial" w:eastAsia="Arial" w:hAnsi="Arial" w:cs="Arial"/>
          <w:sz w:val="20"/>
          <w:szCs w:val="20"/>
        </w:rPr>
      </w:pPr>
      <w:r w:rsidRPr="000F525D">
        <w:rPr>
          <w:rFonts w:ascii="Arial" w:eastAsia="Arial" w:hAnsi="Arial" w:cs="Arial"/>
          <w:sz w:val="20"/>
          <w:szCs w:val="20"/>
        </w:rPr>
        <w:t>B-</w:t>
      </w:r>
      <w:proofErr w:type="spellStart"/>
      <w:r w:rsidRPr="000F525D">
        <w:rPr>
          <w:rFonts w:ascii="Arial" w:eastAsia="Arial" w:hAnsi="Arial" w:cs="Arial"/>
          <w:sz w:val="20"/>
          <w:szCs w:val="20"/>
        </w:rPr>
        <w:t>Jgd</w:t>
      </w:r>
      <w:proofErr w:type="spellEnd"/>
      <w:r w:rsidRPr="000F525D">
        <w:rPr>
          <w:rFonts w:ascii="Arial" w:eastAsia="Arial" w:hAnsi="Arial" w:cs="Arial"/>
          <w:sz w:val="20"/>
          <w:szCs w:val="20"/>
        </w:rPr>
        <w:t>, 15.00 Uhr</w:t>
      </w:r>
    </w:p>
    <w:p w14:paraId="47380999" w14:textId="77777777" w:rsidR="000004A1" w:rsidRPr="000F525D" w:rsidRDefault="000004A1" w:rsidP="000004A1">
      <w:pPr>
        <w:widowControl w:val="0"/>
        <w:autoSpaceDE w:val="0"/>
        <w:autoSpaceDN w:val="0"/>
        <w:spacing w:before="9" w:after="0" w:line="240" w:lineRule="auto"/>
        <w:rPr>
          <w:rFonts w:ascii="Arial" w:eastAsia="Arial" w:hAnsi="Arial" w:cs="Arial"/>
          <w:sz w:val="20"/>
          <w:szCs w:val="20"/>
        </w:rPr>
      </w:pPr>
    </w:p>
    <w:p w14:paraId="4BD50C0C" w14:textId="4C3AA7E6" w:rsidR="000004A1" w:rsidRPr="000F525D" w:rsidRDefault="000004A1" w:rsidP="000004A1">
      <w:pPr>
        <w:widowControl w:val="0"/>
        <w:autoSpaceDE w:val="0"/>
        <w:autoSpaceDN w:val="0"/>
        <w:spacing w:after="0" w:line="240" w:lineRule="auto"/>
        <w:ind w:left="215"/>
        <w:rPr>
          <w:rFonts w:ascii="Arial" w:eastAsia="Arial" w:hAnsi="Arial" w:cs="Arial"/>
          <w:sz w:val="20"/>
          <w:szCs w:val="20"/>
        </w:rPr>
      </w:pPr>
      <w:r w:rsidRPr="000F525D">
        <w:rPr>
          <w:rFonts w:ascii="Arial" w:eastAsia="Arial" w:hAnsi="Arial" w:cs="Arial"/>
          <w:sz w:val="20"/>
          <w:szCs w:val="20"/>
        </w:rPr>
        <w:t>A-</w:t>
      </w:r>
      <w:proofErr w:type="spellStart"/>
      <w:r w:rsidRPr="000F525D">
        <w:rPr>
          <w:rFonts w:ascii="Arial" w:eastAsia="Arial" w:hAnsi="Arial" w:cs="Arial"/>
          <w:sz w:val="20"/>
          <w:szCs w:val="20"/>
        </w:rPr>
        <w:t>Jgd</w:t>
      </w:r>
      <w:proofErr w:type="spellEnd"/>
      <w:r w:rsidRPr="000F525D">
        <w:rPr>
          <w:rFonts w:ascii="Arial" w:eastAsia="Arial" w:hAnsi="Arial" w:cs="Arial"/>
          <w:sz w:val="20"/>
          <w:szCs w:val="20"/>
        </w:rPr>
        <w:t>. 17.00 Uhr</w:t>
      </w:r>
    </w:p>
    <w:p w14:paraId="01480457" w14:textId="3A9C5288" w:rsidR="00F40BD7" w:rsidRPr="000F525D" w:rsidRDefault="00F40BD7" w:rsidP="000004A1">
      <w:pPr>
        <w:widowControl w:val="0"/>
        <w:autoSpaceDE w:val="0"/>
        <w:autoSpaceDN w:val="0"/>
        <w:spacing w:after="0" w:line="240" w:lineRule="auto"/>
        <w:ind w:left="215"/>
        <w:rPr>
          <w:rFonts w:ascii="Arial" w:eastAsia="Arial" w:hAnsi="Arial" w:cs="Arial"/>
          <w:sz w:val="20"/>
          <w:szCs w:val="20"/>
        </w:rPr>
      </w:pPr>
    </w:p>
    <w:p w14:paraId="1A16F98F" w14:textId="77777777" w:rsidR="00F40BD7" w:rsidRPr="000F525D" w:rsidRDefault="00F40BD7" w:rsidP="000004A1">
      <w:pPr>
        <w:widowControl w:val="0"/>
        <w:autoSpaceDE w:val="0"/>
        <w:autoSpaceDN w:val="0"/>
        <w:spacing w:after="0" w:line="240" w:lineRule="auto"/>
        <w:ind w:left="215"/>
        <w:rPr>
          <w:rFonts w:ascii="Arial" w:eastAsia="Arial" w:hAnsi="Arial" w:cs="Arial"/>
          <w:sz w:val="20"/>
          <w:szCs w:val="20"/>
        </w:rPr>
      </w:pPr>
    </w:p>
    <w:p w14:paraId="473BFD8D" w14:textId="77777777" w:rsidR="000004A1" w:rsidRPr="000F525D" w:rsidRDefault="000004A1" w:rsidP="000004A1">
      <w:pPr>
        <w:widowControl w:val="0"/>
        <w:autoSpaceDE w:val="0"/>
        <w:autoSpaceDN w:val="0"/>
        <w:spacing w:after="0" w:line="240" w:lineRule="auto"/>
        <w:rPr>
          <w:rFonts w:ascii="Arial" w:eastAsia="Arial" w:hAnsi="Arial" w:cs="Arial"/>
          <w:sz w:val="20"/>
          <w:szCs w:val="20"/>
        </w:rPr>
      </w:pPr>
    </w:p>
    <w:p w14:paraId="637AF837" w14:textId="77777777" w:rsidR="000004A1" w:rsidRPr="000F525D" w:rsidRDefault="000004A1" w:rsidP="000004A1">
      <w:pPr>
        <w:widowControl w:val="0"/>
        <w:autoSpaceDE w:val="0"/>
        <w:autoSpaceDN w:val="0"/>
        <w:spacing w:before="1" w:after="0" w:line="240" w:lineRule="auto"/>
        <w:ind w:left="215" w:right="430"/>
        <w:rPr>
          <w:rFonts w:ascii="Arial" w:eastAsia="Arial" w:hAnsi="Arial" w:cs="Arial"/>
          <w:sz w:val="20"/>
          <w:szCs w:val="20"/>
        </w:rPr>
      </w:pPr>
      <w:r w:rsidRPr="000F525D">
        <w:rPr>
          <w:rFonts w:ascii="Arial" w:eastAsia="Arial" w:hAnsi="Arial" w:cs="Arial"/>
          <w:sz w:val="20"/>
          <w:szCs w:val="20"/>
        </w:rPr>
        <w:t xml:space="preserve">Abweichende Regelspieltage bzw. Anstoßzeiten können bis 14 Tage vor </w:t>
      </w:r>
      <w:r w:rsidRPr="000F525D">
        <w:rPr>
          <w:rFonts w:ascii="Arial" w:eastAsia="Arial" w:hAnsi="Arial" w:cs="Arial"/>
          <w:b/>
          <w:bCs/>
          <w:sz w:val="20"/>
          <w:szCs w:val="20"/>
        </w:rPr>
        <w:t>Saisonbeginn</w:t>
      </w:r>
      <w:r w:rsidRPr="000F525D">
        <w:rPr>
          <w:rFonts w:ascii="Arial" w:eastAsia="Arial" w:hAnsi="Arial" w:cs="Arial"/>
          <w:sz w:val="20"/>
          <w:szCs w:val="20"/>
        </w:rPr>
        <w:t xml:space="preserve"> über den Koordinator Spielbetrieb, Udo Grimm, beantragt werden. Es werden nur Anträge über das e-Postfach berücksichtigt. Ausgenommen hiervon ist bei D- und C-Jugend/-innen der Montag, dieser bleibt vorbehaltlich frei für Auswahltraining und Auswahlspiele.</w:t>
      </w:r>
    </w:p>
    <w:p w14:paraId="7F9148B1" w14:textId="77777777" w:rsidR="000004A1" w:rsidRPr="000F525D" w:rsidRDefault="000004A1" w:rsidP="000004A1">
      <w:pPr>
        <w:widowControl w:val="0"/>
        <w:autoSpaceDE w:val="0"/>
        <w:autoSpaceDN w:val="0"/>
        <w:spacing w:after="0" w:line="240" w:lineRule="auto"/>
        <w:ind w:left="215" w:right="1028"/>
        <w:rPr>
          <w:rFonts w:ascii="Arial" w:eastAsia="Arial" w:hAnsi="Arial" w:cs="Arial"/>
          <w:sz w:val="20"/>
          <w:szCs w:val="20"/>
        </w:rPr>
      </w:pPr>
      <w:r w:rsidRPr="000F525D">
        <w:rPr>
          <w:rFonts w:ascii="Arial" w:eastAsia="Arial" w:hAnsi="Arial" w:cs="Arial"/>
          <w:sz w:val="20"/>
          <w:szCs w:val="20"/>
        </w:rPr>
        <w:t>Sondergenehmigungen kann nur der Staffelleiter in Verbindung mit dem Koordinator Talentsichtung erteilen.</w:t>
      </w:r>
    </w:p>
    <w:p w14:paraId="039EB207" w14:textId="77777777" w:rsidR="000004A1" w:rsidRPr="000F525D" w:rsidRDefault="000004A1" w:rsidP="000004A1">
      <w:pPr>
        <w:widowControl w:val="0"/>
        <w:autoSpaceDE w:val="0"/>
        <w:autoSpaceDN w:val="0"/>
        <w:spacing w:before="11" w:after="0" w:line="240" w:lineRule="auto"/>
        <w:rPr>
          <w:rFonts w:ascii="Arial" w:eastAsia="Arial" w:hAnsi="Arial" w:cs="Arial"/>
          <w:sz w:val="20"/>
          <w:szCs w:val="20"/>
        </w:rPr>
      </w:pPr>
    </w:p>
    <w:p w14:paraId="4A72FDC3" w14:textId="4F102496" w:rsidR="000004A1" w:rsidRPr="000F525D" w:rsidRDefault="000004A1" w:rsidP="00F40BD7">
      <w:pPr>
        <w:widowControl w:val="0"/>
        <w:autoSpaceDE w:val="0"/>
        <w:autoSpaceDN w:val="0"/>
        <w:spacing w:after="0" w:line="240" w:lineRule="auto"/>
        <w:ind w:left="213" w:right="298"/>
        <w:rPr>
          <w:rFonts w:ascii="Arial" w:eastAsia="Arial" w:hAnsi="Arial" w:cs="Arial"/>
          <w:sz w:val="20"/>
          <w:szCs w:val="20"/>
        </w:rPr>
      </w:pPr>
      <w:r w:rsidRPr="000F525D">
        <w:rPr>
          <w:rFonts w:ascii="Arial" w:eastAsia="Arial" w:hAnsi="Arial" w:cs="Arial"/>
          <w:sz w:val="20"/>
          <w:szCs w:val="20"/>
        </w:rPr>
        <w:t>Spiele mit nicht amtlichem Schiedsrichter werden im DFBnet mit Wunschanstosszeiten bzw. Platzhaltern angesetzt. Die Eingabe der tatsächlichen Anstoßzeiten erfolgt durch die Vereine (Beachtung der 10- Tagefrist)</w:t>
      </w:r>
    </w:p>
    <w:p w14:paraId="387DF995" w14:textId="5052CA39" w:rsidR="000004A1" w:rsidRPr="000F525D" w:rsidRDefault="000004A1" w:rsidP="000004A1">
      <w:pPr>
        <w:widowControl w:val="0"/>
        <w:autoSpaceDE w:val="0"/>
        <w:autoSpaceDN w:val="0"/>
        <w:spacing w:after="0" w:line="240" w:lineRule="auto"/>
        <w:ind w:left="215" w:right="323" w:hanging="3"/>
        <w:rPr>
          <w:rFonts w:ascii="Arial" w:eastAsia="Arial" w:hAnsi="Arial" w:cs="Arial"/>
          <w:sz w:val="20"/>
          <w:szCs w:val="20"/>
        </w:rPr>
      </w:pPr>
      <w:r w:rsidRPr="000F525D">
        <w:rPr>
          <w:rFonts w:ascii="Arial" w:eastAsia="Arial" w:hAnsi="Arial" w:cs="Arial"/>
          <w:sz w:val="20"/>
          <w:szCs w:val="20"/>
        </w:rPr>
        <w:t xml:space="preserve">Grundsätzlich können alle Spiele vor- bzw. nachverlegt werden, </w:t>
      </w:r>
      <w:r w:rsidR="001E59B9" w:rsidRPr="000F525D">
        <w:rPr>
          <w:rFonts w:ascii="Arial" w:eastAsia="Arial" w:hAnsi="Arial" w:cs="Arial"/>
          <w:sz w:val="20"/>
          <w:szCs w:val="20"/>
        </w:rPr>
        <w:t xml:space="preserve">im Rahmen der geltenden Bestimmungen </w:t>
      </w:r>
      <w:r w:rsidRPr="000F525D">
        <w:rPr>
          <w:rFonts w:ascii="Arial" w:eastAsia="Arial" w:hAnsi="Arial" w:cs="Arial"/>
          <w:sz w:val="20"/>
          <w:szCs w:val="20"/>
        </w:rPr>
        <w:t>unter Berücksichtigung des ordnungsgemäß gestellten Spielverlegungsantrag</w:t>
      </w:r>
      <w:r w:rsidR="001E59B9" w:rsidRPr="000F525D">
        <w:rPr>
          <w:rFonts w:ascii="Arial" w:eastAsia="Arial" w:hAnsi="Arial" w:cs="Arial"/>
          <w:sz w:val="20"/>
          <w:szCs w:val="20"/>
        </w:rPr>
        <w:t>es</w:t>
      </w:r>
      <w:r w:rsidRPr="000F525D">
        <w:rPr>
          <w:rFonts w:ascii="Arial" w:eastAsia="Arial" w:hAnsi="Arial" w:cs="Arial"/>
          <w:sz w:val="20"/>
          <w:szCs w:val="20"/>
        </w:rPr>
        <w:t xml:space="preserve"> über das DFBnet (alle anderen Antragsformen werden nicht bearbeitet).</w:t>
      </w:r>
    </w:p>
    <w:p w14:paraId="53DC9781" w14:textId="77777777" w:rsidR="000004A1" w:rsidRPr="000F525D" w:rsidRDefault="000004A1" w:rsidP="000004A1">
      <w:pPr>
        <w:widowControl w:val="0"/>
        <w:autoSpaceDE w:val="0"/>
        <w:autoSpaceDN w:val="0"/>
        <w:spacing w:before="9" w:after="0" w:line="240" w:lineRule="auto"/>
        <w:rPr>
          <w:rFonts w:ascii="Arial" w:eastAsia="Arial" w:hAnsi="Arial" w:cs="Arial"/>
          <w:sz w:val="20"/>
          <w:szCs w:val="20"/>
        </w:rPr>
      </w:pPr>
    </w:p>
    <w:p w14:paraId="41EF7E7D" w14:textId="1324D6A9" w:rsidR="005D28A4" w:rsidRPr="000F525D" w:rsidRDefault="000004A1" w:rsidP="001E59B9">
      <w:pPr>
        <w:widowControl w:val="0"/>
        <w:autoSpaceDE w:val="0"/>
        <w:autoSpaceDN w:val="0"/>
        <w:spacing w:before="1" w:after="0" w:line="240" w:lineRule="auto"/>
        <w:ind w:left="215" w:right="637"/>
        <w:rPr>
          <w:rFonts w:ascii="Arial" w:eastAsia="Arial" w:hAnsi="Arial" w:cs="Arial"/>
          <w:sz w:val="20"/>
          <w:szCs w:val="20"/>
        </w:rPr>
      </w:pPr>
      <w:r w:rsidRPr="000F525D">
        <w:rPr>
          <w:rFonts w:ascii="Arial" w:eastAsia="Arial" w:hAnsi="Arial" w:cs="Arial"/>
          <w:sz w:val="20"/>
          <w:szCs w:val="20"/>
        </w:rPr>
        <w:t>Spielverlegungen auf einen anderen Wochentag oder unter Flutlicht sind einvernehmlich möglich und bedürfen der beiderseitigen Zustimmung und der Genehmigung durch den Staffelleiter. Die Anträge sind ausschließlich über das DFBnet-Modul Spielverlegung zu stellen und müssen grundsätzlich 10 Tage vor dem Spiel beim Staffelleiter vorliegen.</w:t>
      </w:r>
    </w:p>
    <w:p w14:paraId="11A8DB81" w14:textId="77777777" w:rsidR="005D28A4" w:rsidRPr="000F525D" w:rsidRDefault="005D28A4" w:rsidP="005D28A4">
      <w:pPr>
        <w:widowControl w:val="0"/>
        <w:autoSpaceDE w:val="0"/>
        <w:autoSpaceDN w:val="0"/>
        <w:spacing w:before="1" w:after="0" w:line="240" w:lineRule="auto"/>
        <w:ind w:left="215" w:right="637"/>
        <w:rPr>
          <w:rFonts w:ascii="Arial" w:eastAsia="Arial" w:hAnsi="Arial" w:cs="Arial"/>
          <w:sz w:val="20"/>
          <w:szCs w:val="20"/>
        </w:rPr>
      </w:pPr>
    </w:p>
    <w:p w14:paraId="19545053" w14:textId="77777777" w:rsidR="000004A1" w:rsidRPr="000F525D" w:rsidRDefault="000004A1" w:rsidP="000004A1">
      <w:pPr>
        <w:widowControl w:val="0"/>
        <w:autoSpaceDE w:val="0"/>
        <w:autoSpaceDN w:val="0"/>
        <w:spacing w:after="0" w:line="240" w:lineRule="auto"/>
        <w:ind w:left="213" w:right="1061"/>
        <w:rPr>
          <w:rFonts w:ascii="Arial" w:eastAsia="Arial" w:hAnsi="Arial" w:cs="Arial"/>
          <w:sz w:val="20"/>
          <w:szCs w:val="20"/>
        </w:rPr>
      </w:pPr>
      <w:r w:rsidRPr="000F525D">
        <w:rPr>
          <w:rFonts w:ascii="Arial" w:eastAsia="Arial" w:hAnsi="Arial" w:cs="Arial"/>
          <w:sz w:val="20"/>
          <w:szCs w:val="20"/>
        </w:rPr>
        <w:t xml:space="preserve">Spielverlegungsanträge sind durch den Spielpartner innerhalb von zwei Tagen zu bearbeiten. Die Information über die Entscheidung des Staffelleiters erfolgt über das </w:t>
      </w:r>
      <w:r w:rsidRPr="000F525D">
        <w:rPr>
          <w:rFonts w:ascii="Arial" w:eastAsia="Arial" w:hAnsi="Arial" w:cs="Arial"/>
          <w:sz w:val="20"/>
          <w:szCs w:val="20"/>
        </w:rPr>
        <w:lastRenderedPageBreak/>
        <w:t>DFBnet-Postfach. Spielverlegungswünsche per Mail werden nicht bearbeitet</w:t>
      </w:r>
    </w:p>
    <w:p w14:paraId="4EAF9E8B" w14:textId="77777777" w:rsidR="00DD3D0A" w:rsidRDefault="00DD3D0A" w:rsidP="000004A1">
      <w:pPr>
        <w:widowControl w:val="0"/>
        <w:autoSpaceDE w:val="0"/>
        <w:autoSpaceDN w:val="0"/>
        <w:spacing w:before="81" w:after="0" w:line="240" w:lineRule="auto"/>
        <w:ind w:left="316" w:right="1760"/>
        <w:rPr>
          <w:rFonts w:ascii="Arial" w:eastAsia="Arial" w:hAnsi="Arial" w:cs="Arial"/>
          <w:sz w:val="20"/>
          <w:szCs w:val="20"/>
        </w:rPr>
      </w:pPr>
    </w:p>
    <w:p w14:paraId="01E66BB7" w14:textId="74327496" w:rsidR="000004A1" w:rsidRDefault="000004A1" w:rsidP="00DD3D0A">
      <w:pPr>
        <w:widowControl w:val="0"/>
        <w:autoSpaceDE w:val="0"/>
        <w:autoSpaceDN w:val="0"/>
        <w:spacing w:before="81" w:after="0" w:line="240" w:lineRule="auto"/>
        <w:ind w:left="316" w:right="1760"/>
        <w:jc w:val="both"/>
        <w:rPr>
          <w:rFonts w:ascii="Arial" w:eastAsia="Arial" w:hAnsi="Arial" w:cs="Arial"/>
          <w:b/>
          <w:bCs/>
          <w:sz w:val="20"/>
          <w:szCs w:val="20"/>
        </w:rPr>
      </w:pPr>
      <w:r w:rsidRPr="000F525D">
        <w:rPr>
          <w:rFonts w:ascii="Arial" w:eastAsia="Arial" w:hAnsi="Arial" w:cs="Arial"/>
          <w:b/>
          <w:bCs/>
          <w:sz w:val="20"/>
          <w:szCs w:val="20"/>
        </w:rPr>
        <w:t>Nachholspiele, wenn keine zeitnahe (5 Tage-Frist) Einigung unter den Spielpartnern vorliegt, werden durch den Staffelleiter unverzüglich im DFBnet angesetzt.</w:t>
      </w:r>
    </w:p>
    <w:p w14:paraId="42351F54" w14:textId="77777777" w:rsidR="00A523B2" w:rsidRPr="000F525D" w:rsidRDefault="00A523B2" w:rsidP="00DD3D0A">
      <w:pPr>
        <w:widowControl w:val="0"/>
        <w:autoSpaceDE w:val="0"/>
        <w:autoSpaceDN w:val="0"/>
        <w:spacing w:before="81" w:after="0" w:line="240" w:lineRule="auto"/>
        <w:ind w:left="316" w:right="1760"/>
        <w:jc w:val="both"/>
        <w:rPr>
          <w:rFonts w:ascii="Arial" w:eastAsia="Arial" w:hAnsi="Arial" w:cs="Arial"/>
          <w:b/>
          <w:bCs/>
          <w:sz w:val="20"/>
          <w:szCs w:val="20"/>
        </w:rPr>
      </w:pPr>
    </w:p>
    <w:p w14:paraId="7FBEF7E9" w14:textId="77777777" w:rsidR="000004A1" w:rsidRPr="000F525D" w:rsidRDefault="000004A1" w:rsidP="00DD3D0A">
      <w:pPr>
        <w:widowControl w:val="0"/>
        <w:autoSpaceDE w:val="0"/>
        <w:autoSpaceDN w:val="0"/>
        <w:spacing w:before="1" w:after="0" w:line="240" w:lineRule="auto"/>
        <w:ind w:left="316" w:right="903"/>
        <w:jc w:val="both"/>
        <w:rPr>
          <w:rFonts w:ascii="Arial" w:eastAsia="Arial" w:hAnsi="Arial" w:cs="Arial"/>
          <w:b/>
          <w:bCs/>
          <w:sz w:val="20"/>
          <w:szCs w:val="20"/>
        </w:rPr>
      </w:pPr>
      <w:r w:rsidRPr="000F525D">
        <w:rPr>
          <w:rFonts w:ascii="Arial" w:eastAsia="Arial" w:hAnsi="Arial" w:cs="Arial"/>
          <w:b/>
          <w:bCs/>
          <w:sz w:val="20"/>
          <w:szCs w:val="20"/>
        </w:rPr>
        <w:t>Um den rechtzeitigen Saisonabschluss sicherzustellen, ist auch die Ansetzung an Werktagen (Dienstag/Mittwoch/Donnerstag) möglich.</w:t>
      </w:r>
    </w:p>
    <w:p w14:paraId="5C399AD5" w14:textId="77777777" w:rsidR="000004A1" w:rsidRPr="000F525D" w:rsidRDefault="000004A1" w:rsidP="00DD3D0A">
      <w:pPr>
        <w:widowControl w:val="0"/>
        <w:autoSpaceDE w:val="0"/>
        <w:autoSpaceDN w:val="0"/>
        <w:spacing w:before="1" w:after="0" w:line="240" w:lineRule="auto"/>
        <w:ind w:left="316" w:right="903"/>
        <w:jc w:val="both"/>
        <w:rPr>
          <w:rFonts w:ascii="Arial" w:eastAsia="Arial" w:hAnsi="Arial" w:cs="Arial"/>
          <w:b/>
          <w:bCs/>
          <w:sz w:val="20"/>
          <w:szCs w:val="20"/>
        </w:rPr>
      </w:pPr>
    </w:p>
    <w:p w14:paraId="28F5D198" w14:textId="15B38067" w:rsidR="000004A1" w:rsidRPr="000F525D" w:rsidRDefault="000004A1" w:rsidP="00DD3D0A">
      <w:pPr>
        <w:widowControl w:val="0"/>
        <w:autoSpaceDE w:val="0"/>
        <w:autoSpaceDN w:val="0"/>
        <w:spacing w:before="1" w:after="0" w:line="240" w:lineRule="auto"/>
        <w:ind w:left="316" w:right="903"/>
        <w:jc w:val="both"/>
        <w:rPr>
          <w:rFonts w:ascii="Arial" w:eastAsia="Arial" w:hAnsi="Arial" w:cs="Arial"/>
          <w:sz w:val="20"/>
          <w:szCs w:val="20"/>
        </w:rPr>
      </w:pPr>
      <w:r w:rsidRPr="000F525D">
        <w:rPr>
          <w:rFonts w:ascii="Arial" w:eastAsia="Arial" w:hAnsi="Arial" w:cs="Arial"/>
          <w:sz w:val="20"/>
          <w:szCs w:val="20"/>
        </w:rPr>
        <w:t xml:space="preserve">Spiele, die für die Meisterschaft/Findung von Bedeutung sind, müssen am letzten Spieltag zeitgleich durchgeführt werden. Ausnahmen sind nur möglich, wenn alle betroffenen Vereine schriftlich ihr Einverständnis erklären. </w:t>
      </w:r>
      <w:r w:rsidR="00BC61DF" w:rsidRPr="000F525D">
        <w:rPr>
          <w:rFonts w:ascii="Arial" w:eastAsia="Arial" w:hAnsi="Arial" w:cs="Arial"/>
          <w:b/>
          <w:sz w:val="20"/>
          <w:szCs w:val="20"/>
        </w:rPr>
        <w:t>In begründeten Ausnahmefällen</w:t>
      </w:r>
      <w:r w:rsidRPr="000F525D">
        <w:rPr>
          <w:rFonts w:ascii="Arial" w:eastAsia="Arial" w:hAnsi="Arial" w:cs="Arial"/>
          <w:b/>
          <w:sz w:val="20"/>
          <w:szCs w:val="20"/>
        </w:rPr>
        <w:t xml:space="preserve"> kann der KJA die für Auf- oder Abstieg bedeutsamen Spiele auch vorverlegen</w:t>
      </w:r>
      <w:r w:rsidRPr="000F525D">
        <w:rPr>
          <w:rFonts w:ascii="Arial" w:eastAsia="Arial" w:hAnsi="Arial" w:cs="Arial"/>
          <w:sz w:val="20"/>
          <w:szCs w:val="20"/>
        </w:rPr>
        <w:t xml:space="preserve">. Unter Beachtung des § 20a Nr. 5 </w:t>
      </w:r>
      <w:proofErr w:type="spellStart"/>
      <w:r w:rsidRPr="000F525D">
        <w:rPr>
          <w:rFonts w:ascii="Arial" w:eastAsia="Arial" w:hAnsi="Arial" w:cs="Arial"/>
          <w:sz w:val="20"/>
          <w:szCs w:val="20"/>
        </w:rPr>
        <w:t>JSpO</w:t>
      </w:r>
      <w:proofErr w:type="spellEnd"/>
      <w:r w:rsidRPr="000F525D">
        <w:rPr>
          <w:rFonts w:ascii="Arial" w:eastAsia="Arial" w:hAnsi="Arial" w:cs="Arial"/>
          <w:sz w:val="20"/>
          <w:szCs w:val="20"/>
        </w:rPr>
        <w:t xml:space="preserve">/WFLV wird festgelegt, dass für die Spiele der Junioren- und Juniorinnenligen bei Punktgleichheit zunächst der direkte Vergleich der punktgleichen Mannschaften zählt (Wertung: Punkte, Torverhältnis – wobei auswärts erzielte Treffer nicht besonders gewertet werden). Sollte auch dieser gleich sein, entscheidet die Tordifferenz entsprechend §20a Nr. 4, </w:t>
      </w:r>
      <w:proofErr w:type="spellStart"/>
      <w:r w:rsidRPr="000F525D">
        <w:rPr>
          <w:rFonts w:ascii="Arial" w:eastAsia="Arial" w:hAnsi="Arial" w:cs="Arial"/>
          <w:sz w:val="20"/>
          <w:szCs w:val="20"/>
        </w:rPr>
        <w:t>JSpO</w:t>
      </w:r>
      <w:proofErr w:type="spellEnd"/>
      <w:r w:rsidRPr="000F525D">
        <w:rPr>
          <w:rFonts w:ascii="Arial" w:eastAsia="Arial" w:hAnsi="Arial" w:cs="Arial"/>
          <w:sz w:val="20"/>
          <w:szCs w:val="20"/>
        </w:rPr>
        <w:t>/WFLV. Ist auch dann noch keine Entscheidung gefallen, so findet ein Entscheidungsspiel statt (für die Findung sind gesonderte Bestimmungen erlassen).</w:t>
      </w:r>
    </w:p>
    <w:p w14:paraId="7976837D" w14:textId="77777777" w:rsidR="000004A1" w:rsidRPr="000F525D" w:rsidRDefault="000004A1" w:rsidP="00DD3D0A">
      <w:pPr>
        <w:widowControl w:val="0"/>
        <w:autoSpaceDE w:val="0"/>
        <w:autoSpaceDN w:val="0"/>
        <w:spacing w:before="6" w:after="0" w:line="240" w:lineRule="auto"/>
        <w:jc w:val="both"/>
        <w:rPr>
          <w:rFonts w:ascii="Arial" w:eastAsia="Arial" w:hAnsi="Arial" w:cs="Arial"/>
          <w:sz w:val="20"/>
          <w:szCs w:val="20"/>
        </w:rPr>
      </w:pPr>
    </w:p>
    <w:p w14:paraId="529F595B" w14:textId="5D05CCE7" w:rsidR="000004A1" w:rsidRPr="000F525D" w:rsidRDefault="000004A1" w:rsidP="00DD3D0A">
      <w:pPr>
        <w:widowControl w:val="0"/>
        <w:autoSpaceDE w:val="0"/>
        <w:autoSpaceDN w:val="0"/>
        <w:spacing w:after="0" w:line="240" w:lineRule="auto"/>
        <w:ind w:left="316" w:right="1102"/>
        <w:jc w:val="both"/>
        <w:outlineLvl w:val="0"/>
        <w:rPr>
          <w:rFonts w:ascii="Arial" w:eastAsia="Arial" w:hAnsi="Arial" w:cs="Arial"/>
          <w:b/>
          <w:bCs/>
          <w:sz w:val="20"/>
          <w:szCs w:val="20"/>
        </w:rPr>
      </w:pPr>
      <w:bookmarkStart w:id="1" w:name="Kurzfristige_Spielabsagen,_am_Spieltag_u"/>
      <w:bookmarkEnd w:id="1"/>
      <w:r w:rsidRPr="000F525D">
        <w:rPr>
          <w:rFonts w:ascii="Arial" w:eastAsia="Arial" w:hAnsi="Arial" w:cs="Arial"/>
          <w:b/>
          <w:bCs/>
          <w:sz w:val="20"/>
          <w:szCs w:val="20"/>
        </w:rPr>
        <w:t>Kurzfristige Spielabsagen, am Spieltag und Vortag</w:t>
      </w:r>
      <w:r w:rsidR="009E55E0">
        <w:rPr>
          <w:rFonts w:ascii="Arial" w:eastAsia="Arial" w:hAnsi="Arial" w:cs="Arial"/>
          <w:b/>
          <w:bCs/>
          <w:sz w:val="20"/>
          <w:szCs w:val="20"/>
        </w:rPr>
        <w:t>en</w:t>
      </w:r>
      <w:r w:rsidR="00E203CC">
        <w:rPr>
          <w:rFonts w:ascii="Arial" w:eastAsia="Arial" w:hAnsi="Arial" w:cs="Arial"/>
          <w:b/>
          <w:bCs/>
          <w:sz w:val="20"/>
          <w:szCs w:val="20"/>
        </w:rPr>
        <w:t xml:space="preserve"> </w:t>
      </w:r>
      <w:r w:rsidR="009E55E0">
        <w:rPr>
          <w:rFonts w:ascii="Arial" w:eastAsia="Arial" w:hAnsi="Arial" w:cs="Arial"/>
          <w:b/>
          <w:bCs/>
          <w:sz w:val="20"/>
          <w:szCs w:val="20"/>
        </w:rPr>
        <w:t>(48 Stunden-Regelung)</w:t>
      </w:r>
      <w:r w:rsidRPr="000F525D">
        <w:rPr>
          <w:rFonts w:ascii="Arial" w:eastAsia="Arial" w:hAnsi="Arial" w:cs="Arial"/>
          <w:b/>
          <w:bCs/>
          <w:sz w:val="20"/>
          <w:szCs w:val="20"/>
        </w:rPr>
        <w:t>, werden nicht mehr durch den Staffelleiter akzeptiert (Spielwertung = Nichtantritt). Über begründete Ausnahmen entscheidet der Staffelleiter. Ebenfalls ausgenommen sind Spielabsagen aufgrund Unbespielbarkeit des Platzes.</w:t>
      </w:r>
    </w:p>
    <w:p w14:paraId="4633D724" w14:textId="77777777" w:rsidR="000004A1" w:rsidRPr="000F525D" w:rsidRDefault="000004A1" w:rsidP="00DD3D0A">
      <w:pPr>
        <w:widowControl w:val="0"/>
        <w:autoSpaceDE w:val="0"/>
        <w:autoSpaceDN w:val="0"/>
        <w:spacing w:before="2" w:after="0" w:line="240" w:lineRule="auto"/>
        <w:jc w:val="both"/>
        <w:rPr>
          <w:rFonts w:ascii="Arial" w:eastAsia="Arial" w:hAnsi="Arial" w:cs="Arial"/>
          <w:b/>
          <w:sz w:val="20"/>
          <w:szCs w:val="20"/>
        </w:rPr>
      </w:pPr>
    </w:p>
    <w:p w14:paraId="4DD16D2C" w14:textId="77777777" w:rsidR="000004A1" w:rsidRPr="000F525D" w:rsidRDefault="000004A1" w:rsidP="00DD3D0A">
      <w:pPr>
        <w:widowControl w:val="0"/>
        <w:autoSpaceDE w:val="0"/>
        <w:autoSpaceDN w:val="0"/>
        <w:spacing w:before="1" w:after="0" w:line="240" w:lineRule="auto"/>
        <w:ind w:left="316" w:right="793"/>
        <w:jc w:val="both"/>
        <w:rPr>
          <w:rFonts w:ascii="Arial" w:eastAsia="Arial" w:hAnsi="Arial" w:cs="Arial"/>
          <w:sz w:val="20"/>
          <w:szCs w:val="20"/>
        </w:rPr>
      </w:pPr>
      <w:r w:rsidRPr="000F525D">
        <w:rPr>
          <w:rFonts w:ascii="Arial" w:eastAsia="Arial" w:hAnsi="Arial" w:cs="Arial"/>
          <w:sz w:val="20"/>
          <w:szCs w:val="20"/>
        </w:rPr>
        <w:t>Endgültige Spielabsagen dürfen grundsätzlich nur am Spieltag erfolgen. Sollte die Bespielbarkeit von Plätzen in Frage gestellt sein und der Gegner oder der Schiedsrichter eine weite Anreise haben, so hat der Platzverein sich rechtzeitig - evtl. schon am Vortag – beim zuständigen Staffelleiter per Anruf zu melden. Der Platzverein ist verpflichtet, unmittelbar nach Bekanntwerden die Gastmannschaft, den Schiedsrichter und die spielleitende Stelle zu verständigen und den Spielausfall im DFBnet einzugeben, sofern der Staffelleiter die Absage nicht schon vorher eingestellt hat.</w:t>
      </w:r>
    </w:p>
    <w:p w14:paraId="76561CCE" w14:textId="77777777" w:rsidR="000004A1" w:rsidRPr="000F525D" w:rsidRDefault="000004A1" w:rsidP="00DD3D0A">
      <w:pPr>
        <w:widowControl w:val="0"/>
        <w:autoSpaceDE w:val="0"/>
        <w:autoSpaceDN w:val="0"/>
        <w:spacing w:after="0" w:line="240" w:lineRule="auto"/>
        <w:ind w:left="316" w:right="1430"/>
        <w:jc w:val="both"/>
        <w:rPr>
          <w:rFonts w:ascii="Arial" w:eastAsia="Arial" w:hAnsi="Arial" w:cs="Arial"/>
          <w:sz w:val="20"/>
          <w:szCs w:val="20"/>
        </w:rPr>
      </w:pPr>
      <w:r w:rsidRPr="000F525D">
        <w:rPr>
          <w:rFonts w:ascii="Arial" w:eastAsia="Arial" w:hAnsi="Arial" w:cs="Arial"/>
          <w:sz w:val="20"/>
          <w:szCs w:val="20"/>
        </w:rPr>
        <w:t xml:space="preserve">Bei genereller Spielabsage durch den Kreis sind auch die </w:t>
      </w:r>
      <w:proofErr w:type="spellStart"/>
      <w:r w:rsidRPr="000F525D">
        <w:rPr>
          <w:rFonts w:ascii="Arial" w:eastAsia="Arial" w:hAnsi="Arial" w:cs="Arial"/>
          <w:sz w:val="20"/>
          <w:szCs w:val="20"/>
        </w:rPr>
        <w:t>überkreislichen</w:t>
      </w:r>
      <w:proofErr w:type="spellEnd"/>
      <w:r w:rsidRPr="000F525D">
        <w:rPr>
          <w:rFonts w:ascii="Arial" w:eastAsia="Arial" w:hAnsi="Arial" w:cs="Arial"/>
          <w:sz w:val="20"/>
          <w:szCs w:val="20"/>
        </w:rPr>
        <w:t xml:space="preserve"> Juniorenspiele vom Spielplan abgesetzt (außer DFB- und WFLV-Spielklassen).</w:t>
      </w:r>
    </w:p>
    <w:p w14:paraId="609BF349" w14:textId="3433AB7A" w:rsidR="000004A1" w:rsidRPr="000F525D" w:rsidRDefault="000004A1" w:rsidP="00DD3D0A">
      <w:pPr>
        <w:widowControl w:val="0"/>
        <w:autoSpaceDE w:val="0"/>
        <w:autoSpaceDN w:val="0"/>
        <w:spacing w:before="4" w:after="0" w:line="240" w:lineRule="auto"/>
        <w:ind w:left="317" w:right="572"/>
        <w:jc w:val="both"/>
        <w:rPr>
          <w:rFonts w:ascii="Arial" w:eastAsia="Arial" w:hAnsi="Arial" w:cs="Arial"/>
          <w:sz w:val="20"/>
          <w:szCs w:val="20"/>
        </w:rPr>
      </w:pPr>
      <w:r w:rsidRPr="000F525D">
        <w:rPr>
          <w:rFonts w:ascii="Arial" w:eastAsia="Arial" w:hAnsi="Arial" w:cs="Arial"/>
          <w:sz w:val="20"/>
          <w:szCs w:val="20"/>
        </w:rPr>
        <w:t xml:space="preserve">Das gleiche gilt für Spielabsagen, wenn die Straßenverhältnisse eine gefahrlose Anfahrt nicht zulassen. Der Gastverein hat in diesem Fall frühzeitig beim Staffelleiter anzurufen und bei Zustimmung sofort den Gastgeber zu unterrichten, der dann schnellstens, bei Spielen </w:t>
      </w:r>
      <w:r w:rsidR="001E59B9" w:rsidRPr="000F525D">
        <w:rPr>
          <w:rFonts w:ascii="Arial" w:eastAsia="Arial" w:hAnsi="Arial" w:cs="Arial"/>
          <w:sz w:val="20"/>
          <w:szCs w:val="20"/>
        </w:rPr>
        <w:t>mit amtlichem Schiedsrichter</w:t>
      </w:r>
      <w:r w:rsidRPr="000F525D">
        <w:rPr>
          <w:rFonts w:ascii="Arial" w:eastAsia="Arial" w:hAnsi="Arial" w:cs="Arial"/>
          <w:sz w:val="20"/>
          <w:szCs w:val="20"/>
        </w:rPr>
        <w:t>, diesen zu informieren hat.</w:t>
      </w:r>
    </w:p>
    <w:p w14:paraId="59D11973" w14:textId="77777777" w:rsidR="000004A1" w:rsidRPr="000F525D" w:rsidRDefault="000004A1" w:rsidP="000004A1">
      <w:pPr>
        <w:widowControl w:val="0"/>
        <w:autoSpaceDE w:val="0"/>
        <w:autoSpaceDN w:val="0"/>
        <w:spacing w:before="4" w:after="0" w:line="240" w:lineRule="auto"/>
        <w:rPr>
          <w:rFonts w:ascii="Arial" w:eastAsia="Arial" w:hAnsi="Arial" w:cs="Arial"/>
          <w:sz w:val="20"/>
          <w:szCs w:val="20"/>
        </w:rPr>
      </w:pPr>
    </w:p>
    <w:p w14:paraId="45CA3A20" w14:textId="77777777" w:rsidR="000004A1" w:rsidRPr="000F525D" w:rsidRDefault="000004A1" w:rsidP="0034587E">
      <w:pPr>
        <w:widowControl w:val="0"/>
        <w:autoSpaceDE w:val="0"/>
        <w:autoSpaceDN w:val="0"/>
        <w:spacing w:before="1" w:after="0" w:line="240" w:lineRule="auto"/>
        <w:outlineLvl w:val="0"/>
        <w:rPr>
          <w:rFonts w:ascii="Arial" w:eastAsia="Arial" w:hAnsi="Arial" w:cs="Arial"/>
          <w:b/>
          <w:bCs/>
          <w:sz w:val="20"/>
          <w:szCs w:val="20"/>
        </w:rPr>
      </w:pPr>
      <w:bookmarkStart w:id="2" w:name="Alle_Entscheidungen_trifft_der_Staffelle"/>
      <w:bookmarkEnd w:id="2"/>
      <w:r w:rsidRPr="000F525D">
        <w:rPr>
          <w:rFonts w:ascii="Arial" w:eastAsia="Arial" w:hAnsi="Arial" w:cs="Arial"/>
          <w:b/>
          <w:bCs/>
          <w:sz w:val="20"/>
          <w:szCs w:val="20"/>
        </w:rPr>
        <w:t>Alle Entscheidungen trifft der Staffelleiter.</w:t>
      </w:r>
    </w:p>
    <w:p w14:paraId="7A24C64C" w14:textId="77777777" w:rsidR="000004A1" w:rsidRPr="000F525D" w:rsidRDefault="000004A1" w:rsidP="000004A1">
      <w:pPr>
        <w:widowControl w:val="0"/>
        <w:autoSpaceDE w:val="0"/>
        <w:autoSpaceDN w:val="0"/>
        <w:spacing w:after="0" w:line="240" w:lineRule="auto"/>
        <w:rPr>
          <w:rFonts w:ascii="Arial" w:eastAsia="Arial" w:hAnsi="Arial" w:cs="Arial"/>
          <w:b/>
          <w:sz w:val="20"/>
          <w:szCs w:val="20"/>
        </w:rPr>
      </w:pPr>
    </w:p>
    <w:p w14:paraId="6FD8484B" w14:textId="77777777" w:rsidR="000004A1" w:rsidRPr="000F525D" w:rsidRDefault="000004A1" w:rsidP="000004A1">
      <w:pPr>
        <w:widowControl w:val="0"/>
        <w:autoSpaceDE w:val="0"/>
        <w:autoSpaceDN w:val="0"/>
        <w:spacing w:before="8" w:after="0" w:line="240" w:lineRule="auto"/>
        <w:rPr>
          <w:rFonts w:ascii="Arial" w:eastAsia="Arial" w:hAnsi="Arial" w:cs="Arial"/>
          <w:b/>
          <w:sz w:val="20"/>
          <w:szCs w:val="20"/>
        </w:rPr>
      </w:pPr>
    </w:p>
    <w:p w14:paraId="228615C4" w14:textId="3EDEFE8D" w:rsidR="008452DF" w:rsidRPr="00C1446F" w:rsidRDefault="0034587E" w:rsidP="0034587E">
      <w:pPr>
        <w:widowControl w:val="0"/>
        <w:autoSpaceDE w:val="0"/>
        <w:autoSpaceDN w:val="0"/>
        <w:spacing w:after="0" w:line="240" w:lineRule="auto"/>
        <w:ind w:right="419"/>
        <w:jc w:val="both"/>
        <w:rPr>
          <w:rFonts w:ascii="Arial" w:eastAsia="Arial" w:hAnsi="Arial" w:cs="Arial"/>
          <w:b/>
          <w:bCs/>
          <w:sz w:val="20"/>
          <w:szCs w:val="20"/>
          <w:u w:val="single"/>
        </w:rPr>
      </w:pPr>
      <w:r w:rsidRPr="00C1446F">
        <w:rPr>
          <w:rFonts w:ascii="Arial" w:eastAsia="Arial" w:hAnsi="Arial" w:cs="Arial"/>
          <w:b/>
          <w:bCs/>
          <w:sz w:val="20"/>
          <w:szCs w:val="20"/>
          <w:u w:val="single"/>
        </w:rPr>
        <w:t>Spielberichte</w:t>
      </w:r>
    </w:p>
    <w:p w14:paraId="0BD843D6" w14:textId="77777777" w:rsidR="0034587E" w:rsidRPr="000F525D" w:rsidRDefault="0034587E" w:rsidP="0034587E">
      <w:pPr>
        <w:widowControl w:val="0"/>
        <w:autoSpaceDE w:val="0"/>
        <w:autoSpaceDN w:val="0"/>
        <w:spacing w:after="0" w:line="240" w:lineRule="auto"/>
        <w:ind w:right="419"/>
        <w:jc w:val="both"/>
        <w:rPr>
          <w:rFonts w:ascii="Arial" w:eastAsia="Arial" w:hAnsi="Arial" w:cs="Arial"/>
          <w:sz w:val="20"/>
          <w:szCs w:val="20"/>
        </w:rPr>
      </w:pPr>
    </w:p>
    <w:p w14:paraId="2F8E8EB2" w14:textId="10D8017B" w:rsidR="0034587E" w:rsidRPr="000F525D" w:rsidRDefault="0034587E" w:rsidP="00A523B2">
      <w:pPr>
        <w:pStyle w:val="paragraph"/>
        <w:spacing w:before="0" w:beforeAutospacing="0" w:after="0" w:afterAutospacing="0"/>
        <w:jc w:val="both"/>
        <w:textAlignment w:val="baseline"/>
        <w:rPr>
          <w:rFonts w:ascii="Arial" w:hAnsi="Arial" w:cs="Arial"/>
          <w:sz w:val="20"/>
          <w:szCs w:val="20"/>
        </w:rPr>
      </w:pPr>
      <w:r w:rsidRPr="000F525D">
        <w:rPr>
          <w:rStyle w:val="normaltextrun"/>
          <w:rFonts w:ascii="Arial" w:hAnsi="Arial" w:cs="Arial"/>
          <w:sz w:val="20"/>
          <w:szCs w:val="20"/>
        </w:rPr>
        <w:t>Für</w:t>
      </w:r>
      <w:r w:rsidR="00A523B2">
        <w:rPr>
          <w:rStyle w:val="normaltextrun"/>
          <w:rFonts w:ascii="Arial" w:hAnsi="Arial" w:cs="Arial"/>
          <w:sz w:val="20"/>
          <w:szCs w:val="20"/>
        </w:rPr>
        <w:t xml:space="preserve"> </w:t>
      </w:r>
      <w:r w:rsidRPr="000F525D">
        <w:rPr>
          <w:rStyle w:val="normaltextrun"/>
          <w:rFonts w:ascii="Arial" w:hAnsi="Arial" w:cs="Arial"/>
          <w:sz w:val="20"/>
          <w:szCs w:val="20"/>
        </w:rPr>
        <w:t xml:space="preserve">alle kreislichen Spiele findet der Spielbericht-Online Anwendung. Die </w:t>
      </w:r>
      <w:r w:rsidRPr="000F525D">
        <w:rPr>
          <w:rStyle w:val="scxw103937364"/>
          <w:rFonts w:ascii="Arial" w:hAnsi="Arial" w:cs="Arial"/>
          <w:sz w:val="20"/>
          <w:szCs w:val="20"/>
        </w:rPr>
        <w:t> </w:t>
      </w:r>
      <w:r w:rsidRPr="000F525D">
        <w:rPr>
          <w:rFonts w:ascii="Arial" w:hAnsi="Arial" w:cs="Arial"/>
          <w:sz w:val="20"/>
          <w:szCs w:val="20"/>
        </w:rPr>
        <w:br/>
      </w:r>
      <w:r w:rsidRPr="000F525D">
        <w:rPr>
          <w:rStyle w:val="normaltextrun"/>
          <w:rFonts w:ascii="Arial" w:hAnsi="Arial" w:cs="Arial"/>
          <w:sz w:val="20"/>
          <w:szCs w:val="20"/>
        </w:rPr>
        <w:t xml:space="preserve">Vereine haben sicherzustellen, dass die Mannschaftsverantwortlichen über die </w:t>
      </w:r>
      <w:r w:rsidRPr="000F525D">
        <w:rPr>
          <w:rStyle w:val="scxw103937364"/>
          <w:rFonts w:ascii="Arial" w:hAnsi="Arial" w:cs="Arial"/>
          <w:sz w:val="20"/>
          <w:szCs w:val="20"/>
        </w:rPr>
        <w:t> </w:t>
      </w:r>
      <w:r w:rsidRPr="000F525D">
        <w:rPr>
          <w:rFonts w:ascii="Arial" w:hAnsi="Arial" w:cs="Arial"/>
          <w:sz w:val="20"/>
          <w:szCs w:val="20"/>
        </w:rPr>
        <w:br/>
      </w:r>
      <w:r w:rsidRPr="000F525D">
        <w:rPr>
          <w:rStyle w:val="normaltextrun"/>
          <w:rFonts w:ascii="Arial" w:hAnsi="Arial" w:cs="Arial"/>
          <w:sz w:val="20"/>
          <w:szCs w:val="20"/>
        </w:rPr>
        <w:t>Vereinsadministration rechtzeitig die notwendigen Berechtigungen erhalten.</w:t>
      </w:r>
      <w:r w:rsidRPr="000F525D">
        <w:rPr>
          <w:rStyle w:val="eop"/>
          <w:rFonts w:ascii="Arial" w:hAnsi="Arial" w:cs="Arial"/>
          <w:sz w:val="20"/>
          <w:szCs w:val="20"/>
        </w:rPr>
        <w:t> </w:t>
      </w:r>
    </w:p>
    <w:p w14:paraId="0B0519F6" w14:textId="77777777" w:rsidR="0034587E" w:rsidRPr="000F525D" w:rsidRDefault="0034587E" w:rsidP="00A523B2">
      <w:pPr>
        <w:pStyle w:val="paragraph"/>
        <w:spacing w:before="0" w:beforeAutospacing="0" w:after="0" w:afterAutospacing="0"/>
        <w:jc w:val="both"/>
        <w:textAlignment w:val="baseline"/>
        <w:rPr>
          <w:rFonts w:ascii="Arial" w:hAnsi="Arial" w:cs="Arial"/>
          <w:sz w:val="20"/>
          <w:szCs w:val="20"/>
        </w:rPr>
      </w:pPr>
      <w:r w:rsidRPr="000F525D">
        <w:rPr>
          <w:rStyle w:val="normaltextrun"/>
          <w:rFonts w:ascii="Arial" w:hAnsi="Arial" w:cs="Arial"/>
          <w:sz w:val="20"/>
          <w:szCs w:val="20"/>
        </w:rPr>
        <w:t>Gemäß den Datenschutzrichtlinien ist die Veröffentlichung der Spielberichte im Internet zulässig. Die Altersgrenze für die Veröffentlichung von Spieler*</w:t>
      </w:r>
      <w:proofErr w:type="spellStart"/>
      <w:r w:rsidRPr="000F525D">
        <w:rPr>
          <w:rStyle w:val="normaltextrun"/>
          <w:rFonts w:ascii="Arial" w:hAnsi="Arial" w:cs="Arial"/>
          <w:sz w:val="20"/>
          <w:szCs w:val="20"/>
        </w:rPr>
        <w:t>innennamen</w:t>
      </w:r>
      <w:proofErr w:type="spellEnd"/>
      <w:r w:rsidRPr="000F525D">
        <w:rPr>
          <w:rStyle w:val="normaltextrun"/>
          <w:rFonts w:ascii="Arial" w:hAnsi="Arial" w:cs="Arial"/>
          <w:sz w:val="20"/>
          <w:szCs w:val="20"/>
        </w:rPr>
        <w:t xml:space="preserve"> ist systemseitig auf 16 Jahre eingestellt. Sollen darüber hinaus einzelne Spieler*innen im Spielbericht mit dem Vermerk „nicht veröffentlichen“ gekennzeichnet werden, so ist der Staffelleitung vor dem Spieltag eine entsprechende Erklärung der Eltern und des Spielers/der Spielerin im Original vorzulegen. Erklärungen für eine gesamte Mannschaft sind daher nicht zulässig.</w:t>
      </w:r>
      <w:r w:rsidRPr="000F525D">
        <w:rPr>
          <w:rStyle w:val="eop"/>
          <w:rFonts w:ascii="Arial" w:hAnsi="Arial" w:cs="Arial"/>
          <w:sz w:val="20"/>
          <w:szCs w:val="20"/>
        </w:rPr>
        <w:t> </w:t>
      </w:r>
    </w:p>
    <w:p w14:paraId="5DC196EE" w14:textId="77777777" w:rsidR="0034587E" w:rsidRPr="000F525D" w:rsidRDefault="0034587E" w:rsidP="00A523B2">
      <w:pPr>
        <w:pStyle w:val="paragraph"/>
        <w:spacing w:before="0" w:beforeAutospacing="0" w:after="0" w:afterAutospacing="0"/>
        <w:jc w:val="both"/>
        <w:textAlignment w:val="baseline"/>
        <w:rPr>
          <w:rFonts w:ascii="Arial" w:hAnsi="Arial" w:cs="Arial"/>
          <w:sz w:val="20"/>
          <w:szCs w:val="20"/>
        </w:rPr>
      </w:pPr>
      <w:r w:rsidRPr="000F525D">
        <w:rPr>
          <w:rStyle w:val="normaltextrun"/>
          <w:rFonts w:ascii="Arial" w:hAnsi="Arial" w:cs="Arial"/>
          <w:sz w:val="20"/>
          <w:szCs w:val="20"/>
        </w:rPr>
        <w:t>Unter „Teamoffizielle“ (Coaching-Zone) sind der*die Trainer*in, der*die Trainerassistent*in, ein*e Mannschaftsverantwortliche*r (Betreuer*in der Mannschaft) und eine Ansprechperson für den Ordnungsdienst (nur beim Heimverein) mit Vor- und Nachnamen einzutragen. Die weiteren Eingaben (Physiotherapeut*in etc.) sind freiwillig. Dort können auch mehrere Personen genannt werden. Es dürfen nur die Personen eingetragen werden, die auch beim Spiel anwesend sind. Mit Eintragung wird die Anwesenheit bestätigt. Alle eingetragenen Personen müssen Mitglied eines Vereins sein.</w:t>
      </w:r>
      <w:r w:rsidRPr="000F525D">
        <w:rPr>
          <w:rStyle w:val="eop"/>
          <w:rFonts w:ascii="Arial" w:hAnsi="Arial" w:cs="Arial"/>
          <w:sz w:val="20"/>
          <w:szCs w:val="20"/>
        </w:rPr>
        <w:t> </w:t>
      </w:r>
    </w:p>
    <w:p w14:paraId="66C81AE0" w14:textId="77777777" w:rsidR="0034587E" w:rsidRPr="000F525D" w:rsidRDefault="0034587E" w:rsidP="00A523B2">
      <w:pPr>
        <w:pStyle w:val="paragraph"/>
        <w:spacing w:before="0" w:beforeAutospacing="0" w:after="0" w:afterAutospacing="0"/>
        <w:jc w:val="both"/>
        <w:textAlignment w:val="baseline"/>
        <w:rPr>
          <w:rFonts w:ascii="Arial" w:hAnsi="Arial" w:cs="Arial"/>
          <w:sz w:val="20"/>
          <w:szCs w:val="20"/>
        </w:rPr>
      </w:pPr>
      <w:r w:rsidRPr="000F525D">
        <w:rPr>
          <w:rStyle w:val="normaltextrun"/>
          <w:rFonts w:ascii="Arial" w:hAnsi="Arial" w:cs="Arial"/>
          <w:sz w:val="20"/>
          <w:szCs w:val="20"/>
        </w:rPr>
        <w:lastRenderedPageBreak/>
        <w:t>Der*die SR*in hat den Spielbericht-Online in Anwesenheit der beiden Vereinsvertreter*innen (Mannschaftsverantwortliche laut Spielbericht) freizugeben. Vor der Freigabe haben die Vereinsvertretungen die Eintragungen zur Kenntnis zu nehmen. Fehlt eine Vereinsvertretung, so ist dies durch den*die SR*in im Spielbericht zu vermerken.</w:t>
      </w:r>
      <w:r w:rsidRPr="000F525D">
        <w:rPr>
          <w:rStyle w:val="eop"/>
          <w:rFonts w:ascii="Arial" w:hAnsi="Arial" w:cs="Arial"/>
          <w:sz w:val="20"/>
          <w:szCs w:val="20"/>
        </w:rPr>
        <w:t> </w:t>
      </w:r>
    </w:p>
    <w:p w14:paraId="2EADAB8B" w14:textId="7E5016EC" w:rsidR="005E49B6" w:rsidRPr="005E49B6" w:rsidRDefault="005E49B6" w:rsidP="00A523B2">
      <w:pPr>
        <w:autoSpaceDE w:val="0"/>
        <w:autoSpaceDN w:val="0"/>
        <w:adjustRightInd w:val="0"/>
        <w:spacing w:after="0" w:line="240" w:lineRule="auto"/>
        <w:jc w:val="both"/>
        <w:rPr>
          <w:rFonts w:ascii="Arial" w:hAnsi="Arial" w:cs="Arial"/>
          <w:color w:val="000000"/>
          <w:sz w:val="20"/>
          <w:szCs w:val="20"/>
        </w:rPr>
      </w:pPr>
      <w:r w:rsidRPr="005E49B6">
        <w:rPr>
          <w:rFonts w:ascii="Arial" w:hAnsi="Arial" w:cs="Arial"/>
          <w:color w:val="000000"/>
          <w:sz w:val="20"/>
          <w:szCs w:val="20"/>
        </w:rPr>
        <w:t xml:space="preserve">Der*die Schiedsrichter*in (SR*in) überprüft vor Spielbeginn, ob die Spielberechtigungen der im Spielbericht eingetragenen Spieler*innen gegeben und ob die im Spielbericht eingetragenen Spieler*innen auch tatsächlich anwesend sind (§ 5 (6) </w:t>
      </w:r>
      <w:proofErr w:type="spellStart"/>
      <w:r w:rsidRPr="005E49B6">
        <w:rPr>
          <w:rFonts w:ascii="Arial" w:hAnsi="Arial" w:cs="Arial"/>
          <w:color w:val="000000"/>
          <w:sz w:val="20"/>
          <w:szCs w:val="20"/>
        </w:rPr>
        <w:t>JSpO</w:t>
      </w:r>
      <w:proofErr w:type="spellEnd"/>
      <w:r w:rsidRPr="005E49B6">
        <w:rPr>
          <w:rFonts w:ascii="Arial" w:hAnsi="Arial" w:cs="Arial"/>
          <w:color w:val="000000"/>
          <w:sz w:val="20"/>
          <w:szCs w:val="20"/>
        </w:rPr>
        <w:t xml:space="preserve">/WDFV). Die Überprüfung der Spielberechtigung ist hierbei grundsätzlich über das DFBnet </w:t>
      </w:r>
      <w:proofErr w:type="spellStart"/>
      <w:r w:rsidRPr="005E49B6">
        <w:rPr>
          <w:rFonts w:ascii="Arial" w:hAnsi="Arial" w:cs="Arial"/>
          <w:color w:val="000000"/>
          <w:sz w:val="20"/>
          <w:szCs w:val="20"/>
        </w:rPr>
        <w:t>SpielPLUS</w:t>
      </w:r>
      <w:proofErr w:type="spellEnd"/>
      <w:r w:rsidRPr="005E49B6">
        <w:rPr>
          <w:rFonts w:ascii="Arial" w:hAnsi="Arial" w:cs="Arial"/>
          <w:color w:val="000000"/>
          <w:sz w:val="20"/>
          <w:szCs w:val="20"/>
        </w:rPr>
        <w:t xml:space="preserve"> in digitaler Form vorzunehmen. Die Vereine sind verpflichtet, dafür die aktuellen Lichtbilder der Spieler*innen in die Spielberechtigungsliste im DFBnet </w:t>
      </w:r>
      <w:proofErr w:type="spellStart"/>
      <w:r w:rsidRPr="005E49B6">
        <w:rPr>
          <w:rFonts w:ascii="Arial" w:hAnsi="Arial" w:cs="Arial"/>
          <w:color w:val="000000"/>
          <w:sz w:val="20"/>
          <w:szCs w:val="20"/>
        </w:rPr>
        <w:t>SpielPLUS</w:t>
      </w:r>
      <w:proofErr w:type="spellEnd"/>
      <w:r w:rsidRPr="005E49B6">
        <w:rPr>
          <w:rFonts w:ascii="Arial" w:hAnsi="Arial" w:cs="Arial"/>
          <w:color w:val="000000"/>
          <w:sz w:val="20"/>
          <w:szCs w:val="20"/>
        </w:rPr>
        <w:t xml:space="preserve"> hochzuladen. Die technische Voraussetzung (z. B. Smartphone oder Tablet) hat die betreffende Mannschaft (der betreffende Verein) zu stellen. </w:t>
      </w:r>
    </w:p>
    <w:p w14:paraId="579ABA4D" w14:textId="77777777" w:rsidR="005E49B6" w:rsidRPr="005E49B6" w:rsidRDefault="005E49B6" w:rsidP="00A523B2">
      <w:pPr>
        <w:autoSpaceDE w:val="0"/>
        <w:autoSpaceDN w:val="0"/>
        <w:adjustRightInd w:val="0"/>
        <w:spacing w:after="0" w:line="240" w:lineRule="auto"/>
        <w:jc w:val="both"/>
        <w:rPr>
          <w:rFonts w:ascii="Arial" w:hAnsi="Arial" w:cs="Arial"/>
          <w:color w:val="000000"/>
          <w:sz w:val="20"/>
          <w:szCs w:val="20"/>
        </w:rPr>
      </w:pPr>
      <w:r w:rsidRPr="005E49B6">
        <w:rPr>
          <w:rFonts w:ascii="Arial" w:hAnsi="Arial" w:cs="Arial"/>
          <w:color w:val="000000"/>
          <w:sz w:val="20"/>
          <w:szCs w:val="20"/>
        </w:rPr>
        <w:t xml:space="preserve">Alternativ kann die Spielberechtigung auch durch die Vorlage einer über das DFBnet </w:t>
      </w:r>
      <w:proofErr w:type="spellStart"/>
      <w:r w:rsidRPr="005E49B6">
        <w:rPr>
          <w:rFonts w:ascii="Arial" w:hAnsi="Arial" w:cs="Arial"/>
          <w:color w:val="000000"/>
          <w:sz w:val="20"/>
          <w:szCs w:val="20"/>
        </w:rPr>
        <w:t>SpielPLUS</w:t>
      </w:r>
      <w:proofErr w:type="spellEnd"/>
      <w:r w:rsidRPr="005E49B6">
        <w:rPr>
          <w:rFonts w:ascii="Arial" w:hAnsi="Arial" w:cs="Arial"/>
          <w:color w:val="000000"/>
          <w:sz w:val="20"/>
          <w:szCs w:val="20"/>
        </w:rPr>
        <w:t xml:space="preserve"> ausgedruckten Spielberechtigungsliste mit Lichtbild kontrolliert werden. Die Identität eines Spielers/einer Spielerin kann im Ausnahmefall bei einem fehlenden Lichtbild im DFBnet </w:t>
      </w:r>
      <w:proofErr w:type="spellStart"/>
      <w:r w:rsidRPr="005E49B6">
        <w:rPr>
          <w:rFonts w:ascii="Arial" w:hAnsi="Arial" w:cs="Arial"/>
          <w:color w:val="000000"/>
          <w:sz w:val="20"/>
          <w:szCs w:val="20"/>
        </w:rPr>
        <w:t>SpielPLUS</w:t>
      </w:r>
      <w:proofErr w:type="spellEnd"/>
      <w:r w:rsidRPr="005E49B6">
        <w:rPr>
          <w:rFonts w:ascii="Arial" w:hAnsi="Arial" w:cs="Arial"/>
          <w:color w:val="000000"/>
          <w:sz w:val="20"/>
          <w:szCs w:val="20"/>
        </w:rPr>
        <w:t xml:space="preserve"> über einen gültigen Lichtbildausweis nachgewiesen werden. </w:t>
      </w:r>
    </w:p>
    <w:p w14:paraId="65EA0EC3" w14:textId="5D810979" w:rsidR="005E49B6" w:rsidRPr="005E49B6" w:rsidRDefault="005E49B6" w:rsidP="00A523B2">
      <w:pPr>
        <w:autoSpaceDE w:val="0"/>
        <w:autoSpaceDN w:val="0"/>
        <w:adjustRightInd w:val="0"/>
        <w:spacing w:after="0" w:line="240" w:lineRule="auto"/>
        <w:jc w:val="both"/>
        <w:rPr>
          <w:rFonts w:ascii="Arial" w:hAnsi="Arial" w:cs="Arial"/>
          <w:color w:val="000000"/>
          <w:sz w:val="20"/>
          <w:szCs w:val="20"/>
        </w:rPr>
      </w:pPr>
      <w:r w:rsidRPr="005E49B6">
        <w:rPr>
          <w:rFonts w:ascii="Arial" w:hAnsi="Arial" w:cs="Arial"/>
          <w:color w:val="000000"/>
          <w:sz w:val="20"/>
          <w:szCs w:val="20"/>
        </w:rPr>
        <w:t xml:space="preserve">Kann die Spielberechtigung durch die Spielrechtsprüfung im DFBnet </w:t>
      </w:r>
      <w:proofErr w:type="spellStart"/>
      <w:r w:rsidRPr="005E49B6">
        <w:rPr>
          <w:rFonts w:ascii="Arial" w:hAnsi="Arial" w:cs="Arial"/>
          <w:color w:val="000000"/>
          <w:sz w:val="20"/>
          <w:szCs w:val="20"/>
        </w:rPr>
        <w:t>SpielPLUS</w:t>
      </w:r>
      <w:proofErr w:type="spellEnd"/>
      <w:r w:rsidRPr="005E49B6">
        <w:rPr>
          <w:rFonts w:ascii="Arial" w:hAnsi="Arial" w:cs="Arial"/>
          <w:color w:val="000000"/>
          <w:sz w:val="20"/>
          <w:szCs w:val="20"/>
        </w:rPr>
        <w:t xml:space="preserve"> nicht nachgewiesen werden, so ist diese Person durch den Verein vor Spielbeginn im Spiel-bericht als „freier“ oder „anderer“ Spieler mit Vor- und Nachnamen(n) sowie Geburtsdatum in der Mannschaftsaufstellung aufzuführen. </w:t>
      </w:r>
    </w:p>
    <w:p w14:paraId="3D5ED233" w14:textId="5F45332B" w:rsidR="005E49B6" w:rsidRDefault="005E49B6" w:rsidP="00A523B2">
      <w:pPr>
        <w:pStyle w:val="paragraph"/>
        <w:spacing w:before="0" w:beforeAutospacing="0" w:after="0" w:afterAutospacing="0"/>
        <w:jc w:val="both"/>
        <w:textAlignment w:val="baseline"/>
        <w:rPr>
          <w:rFonts w:ascii="Arial" w:eastAsiaTheme="minorHAnsi" w:hAnsi="Arial" w:cs="Arial"/>
          <w:color w:val="000000"/>
          <w:sz w:val="20"/>
          <w:szCs w:val="20"/>
          <w:lang w:eastAsia="en-US"/>
        </w:rPr>
      </w:pPr>
      <w:r w:rsidRPr="005E49B6">
        <w:rPr>
          <w:rFonts w:ascii="Arial" w:eastAsiaTheme="minorHAnsi" w:hAnsi="Arial" w:cs="Arial"/>
          <w:color w:val="000000"/>
          <w:sz w:val="20"/>
          <w:szCs w:val="20"/>
          <w:lang w:eastAsia="en-US"/>
        </w:rPr>
        <w:t>Sollte eine Spielrechtsprüfung für eine*n Spieler*in nicht möglich sein, hat der*die SR*in dieses unter „Sonstige Vorkommnisse“ im Spielbericht zu vermerken.</w:t>
      </w:r>
    </w:p>
    <w:p w14:paraId="74671AFC" w14:textId="77777777" w:rsidR="005E49B6" w:rsidRDefault="005E49B6" w:rsidP="00A523B2">
      <w:pPr>
        <w:pStyle w:val="paragraph"/>
        <w:spacing w:before="0" w:beforeAutospacing="0" w:after="0" w:afterAutospacing="0"/>
        <w:jc w:val="both"/>
        <w:textAlignment w:val="baseline"/>
        <w:rPr>
          <w:rFonts w:ascii="Arial" w:eastAsiaTheme="minorHAnsi" w:hAnsi="Arial" w:cs="Arial"/>
          <w:color w:val="000000"/>
          <w:sz w:val="20"/>
          <w:szCs w:val="20"/>
          <w:lang w:eastAsia="en-US"/>
        </w:rPr>
      </w:pPr>
    </w:p>
    <w:p w14:paraId="6CE02D72" w14:textId="2F494868" w:rsidR="005E49B6" w:rsidRDefault="005E49B6" w:rsidP="00A523B2">
      <w:pPr>
        <w:pStyle w:val="paragraph"/>
        <w:spacing w:before="0" w:beforeAutospacing="0" w:after="0" w:afterAutospacing="0"/>
        <w:jc w:val="both"/>
        <w:textAlignment w:val="baseline"/>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Sollte aus technischen Gründen kein Spielbericht über das DFBnet erzeugt werden können ist ein Papierspielbericht zu erstellen</w:t>
      </w:r>
    </w:p>
    <w:p w14:paraId="4B79E32E" w14:textId="77777777" w:rsidR="005E49B6" w:rsidRPr="005E49B6" w:rsidRDefault="005E49B6" w:rsidP="005E49B6">
      <w:pPr>
        <w:pStyle w:val="paragraph"/>
        <w:spacing w:before="0" w:beforeAutospacing="0" w:after="0" w:afterAutospacing="0"/>
        <w:textAlignment w:val="baseline"/>
        <w:rPr>
          <w:rFonts w:ascii="Arial" w:hAnsi="Arial" w:cs="Arial"/>
          <w:sz w:val="20"/>
          <w:szCs w:val="20"/>
        </w:rPr>
      </w:pPr>
    </w:p>
    <w:p w14:paraId="28BF1B98" w14:textId="77777777" w:rsidR="0034587E" w:rsidRPr="000F525D" w:rsidRDefault="0034587E" w:rsidP="0034587E">
      <w:pPr>
        <w:pStyle w:val="paragraph"/>
        <w:spacing w:before="0" w:beforeAutospacing="0" w:after="0" w:afterAutospacing="0"/>
        <w:textAlignment w:val="baseline"/>
        <w:rPr>
          <w:rFonts w:ascii="Arial" w:hAnsi="Arial" w:cs="Arial"/>
          <w:sz w:val="20"/>
          <w:szCs w:val="20"/>
        </w:rPr>
      </w:pPr>
      <w:r w:rsidRPr="000F525D">
        <w:rPr>
          <w:rStyle w:val="normaltextrun"/>
          <w:rFonts w:ascii="Arial" w:hAnsi="Arial" w:cs="Arial"/>
          <w:sz w:val="20"/>
          <w:szCs w:val="20"/>
        </w:rPr>
        <w:t xml:space="preserve">Das offizielle PDF-Formular für den „Papierspielbericht“ finden Sie </w:t>
      </w:r>
      <w:hyperlink r:id="rId7" w:tgtFrame="_blank" w:history="1">
        <w:r w:rsidRPr="000F525D">
          <w:rPr>
            <w:rStyle w:val="normaltextrun"/>
            <w:rFonts w:ascii="Arial" w:hAnsi="Arial" w:cs="Arial"/>
            <w:color w:val="1851F0"/>
            <w:sz w:val="20"/>
            <w:szCs w:val="20"/>
            <w:u w:val="single"/>
          </w:rPr>
          <w:t>hier</w:t>
        </w:r>
      </w:hyperlink>
      <w:r w:rsidRPr="000F525D">
        <w:rPr>
          <w:rStyle w:val="normaltextrun"/>
          <w:rFonts w:ascii="Arial" w:hAnsi="Arial" w:cs="Arial"/>
          <w:sz w:val="20"/>
          <w:szCs w:val="20"/>
        </w:rPr>
        <w:t xml:space="preserve"> bzw. unter </w:t>
      </w:r>
      <w:r w:rsidRPr="000F525D">
        <w:rPr>
          <w:rStyle w:val="scxw103937364"/>
          <w:rFonts w:ascii="Arial" w:hAnsi="Arial" w:cs="Arial"/>
          <w:sz w:val="20"/>
          <w:szCs w:val="20"/>
        </w:rPr>
        <w:t> </w:t>
      </w:r>
      <w:r w:rsidRPr="000F525D">
        <w:rPr>
          <w:rFonts w:ascii="Arial" w:hAnsi="Arial" w:cs="Arial"/>
          <w:sz w:val="20"/>
          <w:szCs w:val="20"/>
        </w:rPr>
        <w:br/>
      </w:r>
      <w:hyperlink r:id="rId8" w:tgtFrame="_blank" w:history="1">
        <w:r w:rsidRPr="000F525D">
          <w:rPr>
            <w:rStyle w:val="normaltextrun"/>
            <w:rFonts w:ascii="Arial" w:hAnsi="Arial" w:cs="Arial"/>
            <w:color w:val="0070C0"/>
            <w:sz w:val="20"/>
            <w:szCs w:val="20"/>
            <w:u w:val="single"/>
            <w:shd w:val="clear" w:color="auto" w:fill="FFFFFF"/>
          </w:rPr>
          <w:t>https://flvw.de/de/jugendfussball-organisatorisches.htm</w:t>
        </w:r>
      </w:hyperlink>
      <w:r w:rsidRPr="000F525D">
        <w:rPr>
          <w:rStyle w:val="normaltextrun"/>
          <w:rFonts w:ascii="Arial" w:hAnsi="Arial" w:cs="Arial"/>
          <w:color w:val="006621"/>
          <w:sz w:val="20"/>
          <w:szCs w:val="20"/>
          <w:shd w:val="clear" w:color="auto" w:fill="FFFFFF"/>
        </w:rPr>
        <w:t xml:space="preserve"> </w:t>
      </w:r>
      <w:r w:rsidRPr="000F525D">
        <w:rPr>
          <w:rStyle w:val="normaltextrun"/>
          <w:rFonts w:ascii="Arial" w:hAnsi="Arial" w:cs="Arial"/>
          <w:sz w:val="20"/>
          <w:szCs w:val="20"/>
          <w:shd w:val="clear" w:color="auto" w:fill="FFFFFF"/>
        </w:rPr>
        <w:t>„Spielberichtsformular“.</w:t>
      </w:r>
      <w:r w:rsidRPr="000F525D">
        <w:rPr>
          <w:rStyle w:val="eop"/>
          <w:rFonts w:ascii="Arial" w:hAnsi="Arial" w:cs="Arial"/>
          <w:sz w:val="20"/>
          <w:szCs w:val="20"/>
        </w:rPr>
        <w:t> </w:t>
      </w:r>
    </w:p>
    <w:p w14:paraId="46925B9A" w14:textId="77777777" w:rsidR="0034587E" w:rsidRDefault="0034587E" w:rsidP="0034587E">
      <w:pPr>
        <w:pStyle w:val="paragraph"/>
        <w:spacing w:before="0" w:beforeAutospacing="0" w:after="0" w:afterAutospacing="0"/>
        <w:textAlignment w:val="baseline"/>
        <w:rPr>
          <w:rStyle w:val="eop"/>
          <w:rFonts w:ascii="Arial" w:hAnsi="Arial" w:cs="Arial"/>
          <w:sz w:val="20"/>
          <w:szCs w:val="20"/>
        </w:rPr>
      </w:pPr>
      <w:r w:rsidRPr="000F525D">
        <w:rPr>
          <w:rStyle w:val="normaltextrun"/>
          <w:rFonts w:ascii="Arial" w:hAnsi="Arial" w:cs="Arial"/>
          <w:sz w:val="20"/>
          <w:szCs w:val="20"/>
        </w:rPr>
        <w:t xml:space="preserve">Ausdrucke von Spielberichten dürfen nur für vereinsinterne Zwecke genutzt und </w:t>
      </w:r>
      <w:r w:rsidRPr="000F525D">
        <w:rPr>
          <w:rStyle w:val="scxw103937364"/>
          <w:rFonts w:ascii="Arial" w:hAnsi="Arial" w:cs="Arial"/>
          <w:sz w:val="20"/>
          <w:szCs w:val="20"/>
        </w:rPr>
        <w:t> </w:t>
      </w:r>
      <w:r w:rsidRPr="000F525D">
        <w:rPr>
          <w:rFonts w:ascii="Arial" w:hAnsi="Arial" w:cs="Arial"/>
          <w:sz w:val="20"/>
          <w:szCs w:val="20"/>
        </w:rPr>
        <w:br/>
      </w:r>
      <w:r w:rsidRPr="000F525D">
        <w:rPr>
          <w:rStyle w:val="normaltextrun"/>
          <w:rFonts w:ascii="Arial" w:hAnsi="Arial" w:cs="Arial"/>
          <w:sz w:val="20"/>
          <w:szCs w:val="20"/>
        </w:rPr>
        <w:t>Dritten nicht zugänglich gemacht werden. Sollten Spielberichte von verbandsfremden Institutionen (z. B. Versicherungen, Polizei, Staatsanwaltschaft, Rechtsanwalt/Rechtsanwältin) angefordert werden, so ist diese Anforderung an die Verbandsgeschäftsstelle weiterzuleiten.</w:t>
      </w:r>
      <w:r w:rsidRPr="000F525D">
        <w:rPr>
          <w:rStyle w:val="eop"/>
          <w:rFonts w:ascii="Arial" w:hAnsi="Arial" w:cs="Arial"/>
          <w:sz w:val="20"/>
          <w:szCs w:val="20"/>
        </w:rPr>
        <w:t> </w:t>
      </w:r>
    </w:p>
    <w:p w14:paraId="5CDDDE1A" w14:textId="77777777" w:rsidR="001A3E5C" w:rsidRDefault="001A3E5C" w:rsidP="0034587E">
      <w:pPr>
        <w:pStyle w:val="paragraph"/>
        <w:spacing w:before="0" w:beforeAutospacing="0" w:after="0" w:afterAutospacing="0"/>
        <w:textAlignment w:val="baseline"/>
        <w:rPr>
          <w:rStyle w:val="eop"/>
          <w:rFonts w:ascii="Arial" w:hAnsi="Arial" w:cs="Arial"/>
          <w:sz w:val="20"/>
          <w:szCs w:val="20"/>
        </w:rPr>
      </w:pPr>
    </w:p>
    <w:p w14:paraId="29C46071" w14:textId="77777777" w:rsidR="001A3E5C" w:rsidRPr="001A3E5C" w:rsidRDefault="001A3E5C" w:rsidP="001A3E5C">
      <w:pPr>
        <w:autoSpaceDE w:val="0"/>
        <w:autoSpaceDN w:val="0"/>
        <w:adjustRightInd w:val="0"/>
        <w:spacing w:after="0" w:line="240" w:lineRule="auto"/>
        <w:rPr>
          <w:rFonts w:ascii="Segoe UI" w:hAnsi="Segoe UI" w:cs="Segoe UI"/>
          <w:color w:val="000000"/>
          <w:sz w:val="24"/>
          <w:szCs w:val="24"/>
        </w:rPr>
      </w:pPr>
    </w:p>
    <w:p w14:paraId="6DB48A04" w14:textId="77777777" w:rsidR="001A3E5C" w:rsidRDefault="001A3E5C" w:rsidP="001A3E5C">
      <w:pPr>
        <w:autoSpaceDE w:val="0"/>
        <w:autoSpaceDN w:val="0"/>
        <w:adjustRightInd w:val="0"/>
        <w:spacing w:after="0" w:line="240" w:lineRule="auto"/>
        <w:rPr>
          <w:rFonts w:ascii="Arial" w:hAnsi="Arial" w:cs="Arial"/>
          <w:b/>
          <w:bCs/>
          <w:color w:val="000000"/>
          <w:sz w:val="20"/>
          <w:szCs w:val="20"/>
          <w:u w:val="single"/>
        </w:rPr>
      </w:pPr>
      <w:r w:rsidRPr="001A3E5C">
        <w:rPr>
          <w:rFonts w:ascii="Arial" w:hAnsi="Arial" w:cs="Arial"/>
          <w:b/>
          <w:bCs/>
          <w:color w:val="000000"/>
          <w:sz w:val="20"/>
          <w:szCs w:val="20"/>
          <w:u w:val="single"/>
        </w:rPr>
        <w:t>Schiedsrichter*</w:t>
      </w:r>
      <w:proofErr w:type="spellStart"/>
      <w:r w:rsidRPr="001A3E5C">
        <w:rPr>
          <w:rFonts w:ascii="Arial" w:hAnsi="Arial" w:cs="Arial"/>
          <w:b/>
          <w:bCs/>
          <w:color w:val="000000"/>
          <w:sz w:val="20"/>
          <w:szCs w:val="20"/>
          <w:u w:val="single"/>
        </w:rPr>
        <w:t>innenansetzungen</w:t>
      </w:r>
      <w:proofErr w:type="spellEnd"/>
      <w:r w:rsidRPr="001A3E5C">
        <w:rPr>
          <w:rFonts w:ascii="Arial" w:hAnsi="Arial" w:cs="Arial"/>
          <w:b/>
          <w:bCs/>
          <w:color w:val="000000"/>
          <w:sz w:val="20"/>
          <w:szCs w:val="20"/>
          <w:u w:val="single"/>
        </w:rPr>
        <w:t xml:space="preserve"> </w:t>
      </w:r>
    </w:p>
    <w:p w14:paraId="396E0DF5" w14:textId="77777777" w:rsidR="001A3E5C" w:rsidRPr="001A3E5C" w:rsidRDefault="001A3E5C" w:rsidP="001A3E5C">
      <w:pPr>
        <w:autoSpaceDE w:val="0"/>
        <w:autoSpaceDN w:val="0"/>
        <w:adjustRightInd w:val="0"/>
        <w:spacing w:after="0" w:line="240" w:lineRule="auto"/>
        <w:rPr>
          <w:rFonts w:ascii="Arial" w:hAnsi="Arial" w:cs="Arial"/>
          <w:b/>
          <w:bCs/>
          <w:color w:val="000000"/>
          <w:sz w:val="20"/>
          <w:szCs w:val="20"/>
          <w:u w:val="single"/>
        </w:rPr>
      </w:pPr>
    </w:p>
    <w:p w14:paraId="2E1AC177" w14:textId="77777777" w:rsidR="001A3E5C" w:rsidRDefault="001A3E5C" w:rsidP="001A3E5C">
      <w:pPr>
        <w:autoSpaceDE w:val="0"/>
        <w:autoSpaceDN w:val="0"/>
        <w:adjustRightInd w:val="0"/>
        <w:spacing w:after="0" w:line="240" w:lineRule="auto"/>
        <w:rPr>
          <w:rFonts w:ascii="Arial" w:hAnsi="Arial" w:cs="Arial"/>
          <w:color w:val="000000"/>
          <w:sz w:val="20"/>
          <w:szCs w:val="20"/>
        </w:rPr>
      </w:pPr>
      <w:r w:rsidRPr="001A3E5C">
        <w:rPr>
          <w:rFonts w:ascii="Arial" w:hAnsi="Arial" w:cs="Arial"/>
          <w:color w:val="000000"/>
          <w:sz w:val="20"/>
          <w:szCs w:val="20"/>
        </w:rPr>
        <w:t>Die Ansetzung der SR*innen erfolgen durch die zuständigen Schiedsrichterausschüsse im DFBnet und sind unter www.dfbnet.org/spielplus/ einzusehen. Gleiches gilt für die Spielstätten.</w:t>
      </w:r>
    </w:p>
    <w:p w14:paraId="73FB93BC" w14:textId="77777777" w:rsidR="001A3E5C" w:rsidRDefault="001A3E5C" w:rsidP="001A3E5C">
      <w:pPr>
        <w:autoSpaceDE w:val="0"/>
        <w:autoSpaceDN w:val="0"/>
        <w:adjustRightInd w:val="0"/>
        <w:spacing w:after="0" w:line="240" w:lineRule="auto"/>
        <w:rPr>
          <w:rFonts w:ascii="Arial" w:hAnsi="Arial" w:cs="Arial"/>
          <w:color w:val="000000"/>
          <w:sz w:val="20"/>
          <w:szCs w:val="20"/>
        </w:rPr>
      </w:pPr>
    </w:p>
    <w:p w14:paraId="5372A911" w14:textId="49BD8621" w:rsidR="001A3E5C" w:rsidRDefault="001A3E5C" w:rsidP="001A3E5C">
      <w:pPr>
        <w:autoSpaceDE w:val="0"/>
        <w:autoSpaceDN w:val="0"/>
        <w:adjustRightInd w:val="0"/>
        <w:spacing w:after="0" w:line="240" w:lineRule="auto"/>
        <w:rPr>
          <w:rFonts w:ascii="Arial" w:hAnsi="Arial" w:cs="Arial"/>
          <w:color w:val="000000"/>
          <w:sz w:val="20"/>
          <w:szCs w:val="20"/>
        </w:rPr>
      </w:pPr>
      <w:r w:rsidRPr="001A3E5C">
        <w:rPr>
          <w:rFonts w:ascii="Arial" w:hAnsi="Arial" w:cs="Arial"/>
          <w:color w:val="000000"/>
          <w:sz w:val="20"/>
          <w:szCs w:val="20"/>
        </w:rPr>
        <w:t xml:space="preserve">Für alle Spiele, zu denen keine SRA angesetzt sind, hat jeder Verein eine*n nichtneutrale*n SRA zu stellen. Diese*r nichtneutrale SRA muss Mitglied in einem Verein sein. Ein*e Trainer*in kann nicht gleichzeitig als nichtneutrale*r SRA tätig sein. </w:t>
      </w:r>
    </w:p>
    <w:p w14:paraId="3CDC8DA3" w14:textId="77777777" w:rsidR="00DD3D0A" w:rsidRPr="001A3E5C" w:rsidRDefault="00DD3D0A" w:rsidP="001A3E5C">
      <w:pPr>
        <w:autoSpaceDE w:val="0"/>
        <w:autoSpaceDN w:val="0"/>
        <w:adjustRightInd w:val="0"/>
        <w:spacing w:after="0" w:line="240" w:lineRule="auto"/>
        <w:rPr>
          <w:rFonts w:ascii="Arial" w:hAnsi="Arial" w:cs="Arial"/>
          <w:color w:val="000000"/>
          <w:sz w:val="20"/>
          <w:szCs w:val="20"/>
        </w:rPr>
      </w:pPr>
    </w:p>
    <w:p w14:paraId="4663EA66" w14:textId="6829283B" w:rsidR="001A3E5C" w:rsidRPr="001A3E5C" w:rsidRDefault="001A3E5C" w:rsidP="001A3E5C">
      <w:pPr>
        <w:pStyle w:val="paragraph"/>
        <w:spacing w:before="0" w:beforeAutospacing="0" w:after="0" w:afterAutospacing="0"/>
        <w:textAlignment w:val="baseline"/>
        <w:rPr>
          <w:rFonts w:ascii="Arial" w:hAnsi="Arial" w:cs="Arial"/>
          <w:sz w:val="20"/>
          <w:szCs w:val="20"/>
        </w:rPr>
      </w:pPr>
      <w:r w:rsidRPr="001A3E5C">
        <w:rPr>
          <w:rFonts w:ascii="Arial" w:eastAsiaTheme="minorHAnsi" w:hAnsi="Arial" w:cs="Arial"/>
          <w:color w:val="000000"/>
          <w:sz w:val="20"/>
          <w:szCs w:val="20"/>
          <w:lang w:eastAsia="en-US"/>
        </w:rPr>
        <w:t>Die nichtneutralen SR-A sind von den Vereinen am Spieltag vor dem Spiel in den Spielbericht mit Vor- und Nachnamen(n) und Vereinszugehörigkeit (Reiter „Info“, „Schiedsrichter hinzuzufügen“) einzutragen. Mit den Eintragungen des*der SR*in zum Spielverlauf übernimmt diese*r die von den Vereinen eingetragenen Personen für die Funktionen 1. Assistent und 2. Assistent.</w:t>
      </w:r>
    </w:p>
    <w:p w14:paraId="09CBC798" w14:textId="77777777" w:rsidR="000004A1" w:rsidRPr="000F525D" w:rsidRDefault="000004A1" w:rsidP="000004A1">
      <w:pPr>
        <w:widowControl w:val="0"/>
        <w:autoSpaceDE w:val="0"/>
        <w:autoSpaceDN w:val="0"/>
        <w:spacing w:after="0" w:line="240" w:lineRule="auto"/>
        <w:ind w:left="101" w:right="419"/>
        <w:jc w:val="both"/>
        <w:rPr>
          <w:rFonts w:ascii="Arial" w:eastAsia="Arial" w:hAnsi="Arial" w:cs="Arial"/>
          <w:b/>
          <w:sz w:val="20"/>
          <w:szCs w:val="20"/>
        </w:rPr>
      </w:pPr>
    </w:p>
    <w:p w14:paraId="552B4531" w14:textId="25DC3D5B" w:rsidR="000004A1" w:rsidRDefault="000004A1" w:rsidP="000004A1">
      <w:pPr>
        <w:widowControl w:val="0"/>
        <w:autoSpaceDE w:val="0"/>
        <w:autoSpaceDN w:val="0"/>
        <w:spacing w:before="69" w:after="0" w:line="240" w:lineRule="auto"/>
        <w:outlineLvl w:val="0"/>
        <w:rPr>
          <w:rFonts w:ascii="Arial" w:eastAsia="Arial" w:hAnsi="Arial" w:cs="Arial"/>
          <w:b/>
          <w:bCs/>
          <w:sz w:val="20"/>
          <w:szCs w:val="20"/>
          <w:u w:val="single"/>
        </w:rPr>
      </w:pPr>
      <w:r w:rsidRPr="000F525D">
        <w:rPr>
          <w:rFonts w:ascii="Arial" w:eastAsia="Arial" w:hAnsi="Arial" w:cs="Arial"/>
          <w:b/>
          <w:bCs/>
          <w:sz w:val="20"/>
          <w:szCs w:val="20"/>
          <w:u w:val="single"/>
        </w:rPr>
        <w:t>Fair-Play und Zuschauer</w:t>
      </w:r>
    </w:p>
    <w:p w14:paraId="3B11178A" w14:textId="77777777" w:rsidR="001A3E5C" w:rsidRPr="000F525D" w:rsidRDefault="001A3E5C" w:rsidP="001A3E5C">
      <w:pPr>
        <w:widowControl w:val="0"/>
        <w:autoSpaceDE w:val="0"/>
        <w:autoSpaceDN w:val="0"/>
        <w:spacing w:before="93" w:after="0" w:line="240" w:lineRule="auto"/>
        <w:ind w:right="417"/>
        <w:jc w:val="both"/>
        <w:rPr>
          <w:rFonts w:ascii="Arial" w:eastAsia="Arial" w:hAnsi="Arial" w:cs="Arial"/>
          <w:sz w:val="20"/>
          <w:szCs w:val="20"/>
        </w:rPr>
      </w:pPr>
      <w:r w:rsidRPr="000F525D">
        <w:rPr>
          <w:rFonts w:ascii="Arial" w:eastAsia="Arial" w:hAnsi="Arial" w:cs="Arial"/>
          <w:sz w:val="20"/>
          <w:szCs w:val="20"/>
        </w:rPr>
        <w:t>Zuschauer haben sich bei Spielen hinter der Bande bzw. Sportplatzumrandung aufzuhalten. Ein Aufenthalt direkt am Spielfeldrand ist nur dem Trainer und Betreuer der beiden Mannschaften gestattet (max. 3 Personen). Dies gilt insbesondere in den Altersklassen G- bis D-Junioren/-innen. Der Aufenthalt hinter der Torauslinie ist nicht gestattet. Die Nichtbeachtung ist durch den Spielleiter im Spielbericht zu vermerken und wird mit einem Ordnungsgeld von bis zu 50 € belegt. Die Mitglieder des KJA werden entsprechende Kontrollen durchführen. Die Heimmannschaft ist für Überwachung dieser Bestimmungen verpflichtet. Für den Bereich der G- und F-Junioren Staffeln gelten die Regeln der Fair-Play- Liga. Diese Fair-Play-Regeln werden den Trainern auf dem Staffeltag in einer Schulungsveranstaltung vorgestellt. Die Teilnahme an dieser Veranstaltung ist Pflicht.</w:t>
      </w:r>
    </w:p>
    <w:p w14:paraId="3718066C" w14:textId="77777777" w:rsidR="005E49B6" w:rsidRPr="005E49B6" w:rsidRDefault="005E49B6" w:rsidP="005E49B6">
      <w:pPr>
        <w:autoSpaceDE w:val="0"/>
        <w:autoSpaceDN w:val="0"/>
        <w:adjustRightInd w:val="0"/>
        <w:spacing w:after="0" w:line="240" w:lineRule="auto"/>
        <w:rPr>
          <w:rFonts w:ascii="Segoe UI" w:hAnsi="Segoe UI" w:cs="Segoe UI"/>
          <w:color w:val="000000"/>
          <w:sz w:val="24"/>
          <w:szCs w:val="24"/>
        </w:rPr>
      </w:pPr>
    </w:p>
    <w:p w14:paraId="2FBB2E02" w14:textId="77777777" w:rsidR="005E49B6" w:rsidRDefault="005E49B6" w:rsidP="005E49B6">
      <w:pPr>
        <w:autoSpaceDE w:val="0"/>
        <w:autoSpaceDN w:val="0"/>
        <w:adjustRightInd w:val="0"/>
        <w:spacing w:after="0" w:line="240" w:lineRule="auto"/>
        <w:rPr>
          <w:rFonts w:ascii="Arial" w:hAnsi="Arial" w:cs="Arial"/>
          <w:b/>
          <w:bCs/>
          <w:color w:val="000000"/>
          <w:sz w:val="20"/>
          <w:szCs w:val="20"/>
          <w:u w:val="single"/>
        </w:rPr>
      </w:pPr>
      <w:r w:rsidRPr="005E49B6">
        <w:rPr>
          <w:rFonts w:ascii="Arial" w:hAnsi="Arial" w:cs="Arial"/>
          <w:b/>
          <w:bCs/>
          <w:color w:val="000000"/>
          <w:sz w:val="20"/>
          <w:szCs w:val="20"/>
          <w:u w:val="single"/>
        </w:rPr>
        <w:t xml:space="preserve">Begrüßung (Handshake)/Verabschiedung </w:t>
      </w:r>
    </w:p>
    <w:p w14:paraId="1DE72FB6" w14:textId="77777777" w:rsidR="001A3E5C" w:rsidRPr="005E49B6" w:rsidRDefault="001A3E5C" w:rsidP="005E49B6">
      <w:pPr>
        <w:autoSpaceDE w:val="0"/>
        <w:autoSpaceDN w:val="0"/>
        <w:adjustRightInd w:val="0"/>
        <w:spacing w:after="0" w:line="240" w:lineRule="auto"/>
        <w:rPr>
          <w:rFonts w:ascii="Arial" w:hAnsi="Arial" w:cs="Arial"/>
          <w:color w:val="000000"/>
          <w:sz w:val="20"/>
          <w:szCs w:val="20"/>
          <w:u w:val="single"/>
        </w:rPr>
      </w:pPr>
    </w:p>
    <w:p w14:paraId="3AE0D539" w14:textId="2C437235" w:rsidR="005E49B6" w:rsidRPr="005E49B6" w:rsidRDefault="005E49B6" w:rsidP="005E49B6">
      <w:pPr>
        <w:autoSpaceDE w:val="0"/>
        <w:autoSpaceDN w:val="0"/>
        <w:adjustRightInd w:val="0"/>
        <w:spacing w:after="0" w:line="240" w:lineRule="auto"/>
        <w:rPr>
          <w:rFonts w:ascii="Arial" w:hAnsi="Arial" w:cs="Arial"/>
          <w:color w:val="000000"/>
          <w:sz w:val="20"/>
          <w:szCs w:val="20"/>
        </w:rPr>
      </w:pPr>
      <w:r w:rsidRPr="005E49B6">
        <w:rPr>
          <w:rFonts w:ascii="Arial" w:hAnsi="Arial" w:cs="Arial"/>
          <w:color w:val="000000"/>
          <w:sz w:val="20"/>
          <w:szCs w:val="20"/>
        </w:rPr>
        <w:lastRenderedPageBreak/>
        <w:t xml:space="preserve">Der*die SR*in führt die beiden Mannschaften entsprechend den örtlichen Gegebenheiten auf das Spielfeld. Die Mannschaften reihen sich jeweils neben dem*der SR*in auf der Seite der eigenen Auswechselbank auf. Der*die Spielführer*in der Gastmannschaft führt sein/ihr Team zum Handshake am SR/an der SR*in und an der Heimmannschaft vorbei. Der*die Spielführer*in der Heimmannschaft führt anschließend sein/ihr Team zum Handshake am SR/an der SR*in vorbei. Währenddessen begrüßen sich die Trainer*innen und die Ersatzspieler*innen beider Mannschaften am Spielfeld-rand. </w:t>
      </w:r>
    </w:p>
    <w:p w14:paraId="3D7D35CF" w14:textId="5E60C505" w:rsidR="000004A1" w:rsidRPr="005E49B6" w:rsidRDefault="005E49B6" w:rsidP="005E49B6">
      <w:pPr>
        <w:widowControl w:val="0"/>
        <w:autoSpaceDE w:val="0"/>
        <w:autoSpaceDN w:val="0"/>
        <w:spacing w:before="10" w:after="0" w:line="240" w:lineRule="auto"/>
        <w:rPr>
          <w:rFonts w:ascii="Arial" w:eastAsia="Arial" w:hAnsi="Arial" w:cs="Arial"/>
          <w:b/>
          <w:sz w:val="20"/>
          <w:szCs w:val="20"/>
        </w:rPr>
      </w:pPr>
      <w:r w:rsidRPr="005E49B6">
        <w:rPr>
          <w:rFonts w:ascii="Arial" w:hAnsi="Arial" w:cs="Arial"/>
          <w:color w:val="000000"/>
          <w:sz w:val="20"/>
          <w:szCs w:val="20"/>
        </w:rPr>
        <w:t>Nach Spielschluss findet im Mittelkreis die Verabschiedung aller Beteiligten statt.</w:t>
      </w:r>
    </w:p>
    <w:p w14:paraId="078625BD" w14:textId="4C40DB7D" w:rsidR="000004A1" w:rsidRPr="000F525D" w:rsidRDefault="000004A1" w:rsidP="000F525D">
      <w:pPr>
        <w:widowControl w:val="0"/>
        <w:autoSpaceDE w:val="0"/>
        <w:autoSpaceDN w:val="0"/>
        <w:spacing w:before="93" w:after="0" w:line="240" w:lineRule="auto"/>
        <w:ind w:right="417"/>
        <w:jc w:val="both"/>
        <w:rPr>
          <w:rFonts w:ascii="Arial" w:eastAsia="Arial" w:hAnsi="Arial" w:cs="Arial"/>
          <w:sz w:val="20"/>
          <w:szCs w:val="20"/>
        </w:rPr>
      </w:pPr>
      <w:bookmarkStart w:id="3" w:name="_Hlk141254940"/>
    </w:p>
    <w:bookmarkEnd w:id="3"/>
    <w:p w14:paraId="4062677A" w14:textId="77777777" w:rsidR="000004A1" w:rsidRPr="000F525D" w:rsidRDefault="000004A1" w:rsidP="000004A1">
      <w:pPr>
        <w:widowControl w:val="0"/>
        <w:autoSpaceDE w:val="0"/>
        <w:autoSpaceDN w:val="0"/>
        <w:spacing w:after="0" w:line="240" w:lineRule="auto"/>
        <w:rPr>
          <w:rFonts w:ascii="Arial" w:eastAsia="Arial" w:hAnsi="Arial" w:cs="Arial"/>
          <w:sz w:val="20"/>
          <w:szCs w:val="20"/>
        </w:rPr>
      </w:pPr>
    </w:p>
    <w:p w14:paraId="1A28866B" w14:textId="0D2A8D66" w:rsidR="000004A1" w:rsidRPr="000F525D" w:rsidRDefault="000004A1" w:rsidP="000004A1">
      <w:pPr>
        <w:widowControl w:val="0"/>
        <w:autoSpaceDE w:val="0"/>
        <w:autoSpaceDN w:val="0"/>
        <w:spacing w:after="0" w:line="240" w:lineRule="auto"/>
        <w:rPr>
          <w:rFonts w:ascii="Arial" w:eastAsia="Arial" w:hAnsi="Arial" w:cs="Arial"/>
          <w:b/>
          <w:sz w:val="20"/>
          <w:szCs w:val="20"/>
          <w:u w:val="single"/>
        </w:rPr>
      </w:pPr>
      <w:r w:rsidRPr="000F525D">
        <w:rPr>
          <w:rFonts w:ascii="Arial" w:eastAsia="Arial" w:hAnsi="Arial" w:cs="Arial"/>
          <w:sz w:val="20"/>
          <w:szCs w:val="20"/>
        </w:rPr>
        <w:t xml:space="preserve"> </w:t>
      </w:r>
      <w:r w:rsidRPr="000F525D">
        <w:rPr>
          <w:rFonts w:ascii="Arial" w:eastAsia="Arial" w:hAnsi="Arial" w:cs="Arial"/>
          <w:b/>
          <w:sz w:val="20"/>
          <w:szCs w:val="20"/>
          <w:u w:val="single"/>
        </w:rPr>
        <w:t>Allgemein</w:t>
      </w:r>
    </w:p>
    <w:p w14:paraId="1FB97B35" w14:textId="77777777" w:rsidR="000004A1" w:rsidRPr="000F525D" w:rsidRDefault="000004A1" w:rsidP="000004A1">
      <w:pPr>
        <w:widowControl w:val="0"/>
        <w:autoSpaceDE w:val="0"/>
        <w:autoSpaceDN w:val="0"/>
        <w:spacing w:after="0" w:line="240" w:lineRule="auto"/>
        <w:rPr>
          <w:rFonts w:ascii="Arial" w:eastAsia="Arial" w:hAnsi="Arial" w:cs="Arial"/>
          <w:b/>
          <w:sz w:val="20"/>
          <w:szCs w:val="20"/>
        </w:rPr>
      </w:pPr>
    </w:p>
    <w:p w14:paraId="29B86CE8" w14:textId="77777777" w:rsidR="000004A1" w:rsidRPr="000F525D" w:rsidRDefault="000004A1" w:rsidP="000004A1">
      <w:pPr>
        <w:widowControl w:val="0"/>
        <w:autoSpaceDE w:val="0"/>
        <w:autoSpaceDN w:val="0"/>
        <w:spacing w:after="0" w:line="240" w:lineRule="auto"/>
        <w:ind w:left="100" w:right="413"/>
        <w:jc w:val="both"/>
        <w:rPr>
          <w:rFonts w:ascii="Arial" w:eastAsia="Arial" w:hAnsi="Arial" w:cs="Arial"/>
          <w:sz w:val="20"/>
          <w:szCs w:val="20"/>
        </w:rPr>
      </w:pPr>
      <w:r w:rsidRPr="000F525D">
        <w:rPr>
          <w:rFonts w:ascii="Arial" w:eastAsia="Arial" w:hAnsi="Arial" w:cs="Arial"/>
          <w:sz w:val="20"/>
          <w:szCs w:val="20"/>
        </w:rPr>
        <w:t xml:space="preserve">Die Vereine sind verpflichtet, Veröffentlichungen in den "Offiziellen Mitteilungen" (OM </w:t>
      </w:r>
      <w:proofErr w:type="spellStart"/>
      <w:r w:rsidRPr="000F525D">
        <w:rPr>
          <w:rFonts w:ascii="Arial" w:eastAsia="Arial" w:hAnsi="Arial" w:cs="Arial"/>
          <w:sz w:val="20"/>
          <w:szCs w:val="20"/>
        </w:rPr>
        <w:t>Online</w:t>
      </w:r>
      <w:proofErr w:type="spellEnd"/>
      <w:r w:rsidRPr="000F525D">
        <w:rPr>
          <w:rFonts w:ascii="Arial" w:eastAsia="Arial" w:hAnsi="Arial" w:cs="Arial"/>
          <w:sz w:val="20"/>
          <w:szCs w:val="20"/>
        </w:rPr>
        <w:t xml:space="preserve"> unter www.flvw.de), sei es spiel- oder verwaltungstechnischer Art, zu berücksichtigen. Das DFBnet-Postfach ist regelmäßig auf neue Inhalte zu überprüfen, alle Nachrichten sind zeitnah zu</w:t>
      </w:r>
      <w:r w:rsidRPr="000F525D">
        <w:rPr>
          <w:rFonts w:ascii="Arial" w:eastAsia="Arial" w:hAnsi="Arial" w:cs="Arial"/>
          <w:spacing w:val="-3"/>
          <w:sz w:val="20"/>
          <w:szCs w:val="20"/>
        </w:rPr>
        <w:t xml:space="preserve"> </w:t>
      </w:r>
      <w:r w:rsidRPr="000F525D">
        <w:rPr>
          <w:rFonts w:ascii="Arial" w:eastAsia="Arial" w:hAnsi="Arial" w:cs="Arial"/>
          <w:sz w:val="20"/>
          <w:szCs w:val="20"/>
        </w:rPr>
        <w:t>bearbeiten.</w:t>
      </w:r>
    </w:p>
    <w:p w14:paraId="2336D327" w14:textId="77777777" w:rsidR="000004A1" w:rsidRPr="000F525D" w:rsidRDefault="000004A1" w:rsidP="000004A1">
      <w:pPr>
        <w:widowControl w:val="0"/>
        <w:autoSpaceDE w:val="0"/>
        <w:autoSpaceDN w:val="0"/>
        <w:spacing w:before="11" w:after="0" w:line="240" w:lineRule="auto"/>
        <w:rPr>
          <w:rFonts w:ascii="Arial" w:eastAsia="Arial" w:hAnsi="Arial" w:cs="Arial"/>
          <w:sz w:val="20"/>
          <w:szCs w:val="20"/>
        </w:rPr>
      </w:pPr>
    </w:p>
    <w:p w14:paraId="094F54F7" w14:textId="77777777" w:rsidR="000004A1" w:rsidRPr="000F525D" w:rsidRDefault="000004A1" w:rsidP="000004A1">
      <w:pPr>
        <w:widowControl w:val="0"/>
        <w:autoSpaceDE w:val="0"/>
        <w:autoSpaceDN w:val="0"/>
        <w:spacing w:after="0" w:line="240" w:lineRule="auto"/>
        <w:ind w:left="100" w:right="416"/>
        <w:jc w:val="both"/>
        <w:rPr>
          <w:rFonts w:ascii="Arial" w:eastAsia="Arial" w:hAnsi="Arial" w:cs="Arial"/>
          <w:sz w:val="20"/>
          <w:szCs w:val="20"/>
        </w:rPr>
      </w:pPr>
      <w:r w:rsidRPr="000F525D">
        <w:rPr>
          <w:rFonts w:ascii="Arial" w:eastAsia="Arial" w:hAnsi="Arial" w:cs="Arial"/>
          <w:sz w:val="20"/>
          <w:szCs w:val="20"/>
        </w:rPr>
        <w:t>Einsprüche bzw. Beschwerden sind per Einschreiben oder über das DFBnet-Postfach im DFBnet zu versenden.</w:t>
      </w:r>
    </w:p>
    <w:p w14:paraId="437B3A62" w14:textId="77777777" w:rsidR="000004A1" w:rsidRPr="000F525D" w:rsidRDefault="000004A1" w:rsidP="000004A1">
      <w:pPr>
        <w:widowControl w:val="0"/>
        <w:autoSpaceDE w:val="0"/>
        <w:autoSpaceDN w:val="0"/>
        <w:spacing w:before="11" w:after="0" w:line="240" w:lineRule="auto"/>
        <w:rPr>
          <w:rFonts w:ascii="Arial" w:eastAsia="Arial" w:hAnsi="Arial" w:cs="Arial"/>
          <w:sz w:val="20"/>
          <w:szCs w:val="20"/>
        </w:rPr>
      </w:pPr>
    </w:p>
    <w:p w14:paraId="697B9359" w14:textId="0241EA7C" w:rsidR="000004A1" w:rsidRDefault="000004A1" w:rsidP="000004A1">
      <w:pPr>
        <w:widowControl w:val="0"/>
        <w:autoSpaceDE w:val="0"/>
        <w:autoSpaceDN w:val="0"/>
        <w:spacing w:after="0" w:line="240" w:lineRule="auto"/>
        <w:ind w:left="100" w:right="413"/>
        <w:jc w:val="both"/>
        <w:rPr>
          <w:rFonts w:ascii="Arial" w:eastAsia="Arial" w:hAnsi="Arial" w:cs="Arial"/>
          <w:sz w:val="20"/>
          <w:szCs w:val="20"/>
        </w:rPr>
      </w:pPr>
      <w:r w:rsidRPr="000F525D">
        <w:rPr>
          <w:rFonts w:ascii="Arial" w:eastAsia="Arial" w:hAnsi="Arial" w:cs="Arial"/>
          <w:sz w:val="20"/>
          <w:szCs w:val="20"/>
        </w:rPr>
        <w:t xml:space="preserve">Ebenso ist </w:t>
      </w:r>
      <w:r w:rsidR="0044650D" w:rsidRPr="000F525D">
        <w:rPr>
          <w:rFonts w:ascii="Arial" w:eastAsia="Arial" w:hAnsi="Arial" w:cs="Arial"/>
          <w:sz w:val="20"/>
          <w:szCs w:val="20"/>
        </w:rPr>
        <w:t>jeglicher andere Schriftverkehr</w:t>
      </w:r>
      <w:r w:rsidRPr="000F525D">
        <w:rPr>
          <w:rFonts w:ascii="Arial" w:eastAsia="Arial" w:hAnsi="Arial" w:cs="Arial"/>
          <w:sz w:val="20"/>
          <w:szCs w:val="20"/>
        </w:rPr>
        <w:t xml:space="preserve"> grundsätzlich über das DFBnet- Postfach abzuwickeln</w:t>
      </w:r>
      <w:r w:rsidR="008452DF" w:rsidRPr="000F525D">
        <w:rPr>
          <w:rFonts w:ascii="Arial" w:eastAsia="Arial" w:hAnsi="Arial" w:cs="Arial"/>
          <w:sz w:val="20"/>
          <w:szCs w:val="20"/>
        </w:rPr>
        <w:t>.</w:t>
      </w:r>
    </w:p>
    <w:p w14:paraId="0261204F" w14:textId="77777777" w:rsidR="00F17457" w:rsidRDefault="00F17457" w:rsidP="000004A1">
      <w:pPr>
        <w:widowControl w:val="0"/>
        <w:autoSpaceDE w:val="0"/>
        <w:autoSpaceDN w:val="0"/>
        <w:spacing w:after="0" w:line="240" w:lineRule="auto"/>
        <w:ind w:left="100" w:right="413"/>
        <w:jc w:val="both"/>
        <w:rPr>
          <w:rFonts w:ascii="Arial" w:eastAsia="Arial" w:hAnsi="Arial" w:cs="Arial"/>
          <w:sz w:val="20"/>
          <w:szCs w:val="20"/>
        </w:rPr>
      </w:pPr>
    </w:p>
    <w:p w14:paraId="7B620A1A" w14:textId="77777777" w:rsidR="00082F5F" w:rsidRDefault="00082F5F" w:rsidP="000004A1">
      <w:pPr>
        <w:widowControl w:val="0"/>
        <w:autoSpaceDE w:val="0"/>
        <w:autoSpaceDN w:val="0"/>
        <w:spacing w:after="0" w:line="240" w:lineRule="auto"/>
        <w:ind w:left="100" w:right="413"/>
        <w:jc w:val="both"/>
        <w:rPr>
          <w:rFonts w:ascii="Arial" w:eastAsia="Arial" w:hAnsi="Arial" w:cs="Arial"/>
          <w:sz w:val="20"/>
          <w:szCs w:val="20"/>
        </w:rPr>
      </w:pPr>
    </w:p>
    <w:p w14:paraId="10A73B19" w14:textId="7B186497" w:rsidR="00D546B4" w:rsidRPr="00D546B4" w:rsidRDefault="00D546B4" w:rsidP="0024580E">
      <w:pPr>
        <w:framePr w:w="9352" w:wrap="auto" w:hAnchor="text" w:x="1844" w:y="12082"/>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2B324B27" w14:textId="40237BD8" w:rsidR="00082F5F" w:rsidRDefault="00F17457" w:rsidP="00F17457">
      <w:pPr>
        <w:widowControl w:val="0"/>
        <w:autoSpaceDE w:val="0"/>
        <w:autoSpaceDN w:val="0"/>
        <w:spacing w:after="0" w:line="240" w:lineRule="auto"/>
        <w:ind w:right="413"/>
        <w:jc w:val="both"/>
        <w:rPr>
          <w:rFonts w:ascii="Arial" w:eastAsia="Arial" w:hAnsi="Arial" w:cs="Arial"/>
          <w:b/>
          <w:bCs/>
          <w:sz w:val="20"/>
          <w:szCs w:val="20"/>
          <w:u w:val="single"/>
        </w:rPr>
      </w:pPr>
      <w:r w:rsidRPr="00F17457">
        <w:rPr>
          <w:rFonts w:ascii="Arial" w:eastAsia="Arial" w:hAnsi="Arial" w:cs="Arial"/>
          <w:b/>
          <w:bCs/>
          <w:sz w:val="20"/>
          <w:szCs w:val="20"/>
          <w:u w:val="single"/>
        </w:rPr>
        <w:t>Sonderbestimmungen</w:t>
      </w:r>
    </w:p>
    <w:p w14:paraId="08CF23DF" w14:textId="77777777" w:rsidR="00F17457" w:rsidRDefault="00F17457" w:rsidP="00F17457">
      <w:pPr>
        <w:widowControl w:val="0"/>
        <w:autoSpaceDE w:val="0"/>
        <w:autoSpaceDN w:val="0"/>
        <w:spacing w:after="0" w:line="240" w:lineRule="auto"/>
        <w:ind w:right="413"/>
        <w:jc w:val="both"/>
        <w:rPr>
          <w:rFonts w:ascii="Arial" w:eastAsia="Arial" w:hAnsi="Arial" w:cs="Arial"/>
          <w:b/>
          <w:bCs/>
          <w:sz w:val="20"/>
          <w:szCs w:val="20"/>
          <w:u w:val="single"/>
        </w:rPr>
      </w:pPr>
    </w:p>
    <w:p w14:paraId="4A2C72CB" w14:textId="24A7FFBB" w:rsidR="00F17457" w:rsidRPr="00F17457" w:rsidRDefault="000767C3" w:rsidP="00F17457">
      <w:pPr>
        <w:widowControl w:val="0"/>
        <w:autoSpaceDE w:val="0"/>
        <w:autoSpaceDN w:val="0"/>
        <w:spacing w:after="0" w:line="240" w:lineRule="auto"/>
        <w:ind w:right="413"/>
        <w:jc w:val="both"/>
        <w:rPr>
          <w:rFonts w:ascii="Arial" w:eastAsia="Arial" w:hAnsi="Arial" w:cs="Arial"/>
          <w:b/>
          <w:bCs/>
          <w:sz w:val="20"/>
          <w:szCs w:val="20"/>
          <w:u w:val="single"/>
        </w:rPr>
      </w:pPr>
      <w:r>
        <w:rPr>
          <w:rFonts w:ascii="Arial" w:eastAsia="Arial" w:hAnsi="Arial" w:cs="Arial"/>
          <w:b/>
          <w:bCs/>
          <w:sz w:val="20"/>
          <w:szCs w:val="20"/>
          <w:u w:val="single"/>
        </w:rPr>
        <w:t>DFB-Stopp-Konzept</w:t>
      </w:r>
    </w:p>
    <w:p w14:paraId="44D09DB1" w14:textId="77777777" w:rsidR="000004A1" w:rsidRPr="000F525D" w:rsidRDefault="000004A1" w:rsidP="000004A1">
      <w:pPr>
        <w:widowControl w:val="0"/>
        <w:autoSpaceDE w:val="0"/>
        <w:autoSpaceDN w:val="0"/>
        <w:spacing w:after="0" w:line="240" w:lineRule="auto"/>
        <w:rPr>
          <w:rFonts w:ascii="Arial" w:eastAsia="Arial" w:hAnsi="Arial" w:cs="Arial"/>
          <w:sz w:val="20"/>
          <w:szCs w:val="20"/>
        </w:rPr>
      </w:pPr>
    </w:p>
    <w:p w14:paraId="495A4B91" w14:textId="25B87A3C" w:rsidR="00C70971" w:rsidRP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C70971">
        <w:rPr>
          <w:rFonts w:ascii="Arial" w:eastAsia="Times New Roman" w:hAnsi="Arial" w:cs="Arial"/>
          <w:color w:val="000000"/>
          <w:spacing w:val="-1"/>
          <w:kern w:val="2"/>
          <w:sz w:val="20"/>
          <w:szCs w:val="20"/>
          <w:lang w:val="en-US"/>
          <w14:ligatures w14:val="standardContextual"/>
        </w:rPr>
        <w:t xml:space="preserve">Beim </w:t>
      </w:r>
      <w:r w:rsidRPr="00C70971">
        <w:rPr>
          <w:rFonts w:ascii="Arial" w:eastAsia="Times New Roman" w:hAnsi="Arial" w:cs="Arial"/>
          <w:color w:val="000000"/>
          <w:kern w:val="2"/>
          <w:sz w:val="20"/>
          <w:szCs w:val="20"/>
          <w:lang w:val="en-US"/>
          <w14:ligatures w14:val="standardContextual"/>
        </w:rPr>
        <w:t>„DFB-STOPP-</w:t>
      </w:r>
      <w:proofErr w:type="spellStart"/>
      <w:proofErr w:type="gramStart"/>
      <w:r w:rsidRPr="00C70971">
        <w:rPr>
          <w:rFonts w:ascii="Arial" w:eastAsia="Times New Roman" w:hAnsi="Arial" w:cs="Arial"/>
          <w:color w:val="000000"/>
          <w:kern w:val="2"/>
          <w:sz w:val="20"/>
          <w:szCs w:val="20"/>
          <w:lang w:val="en-US"/>
          <w14:ligatures w14:val="standardContextual"/>
        </w:rPr>
        <w:t>Konzept</w:t>
      </w:r>
      <w:proofErr w:type="spellEnd"/>
      <w:r w:rsidRPr="00C70971">
        <w:rPr>
          <w:rFonts w:ascii="Arial" w:eastAsia="Times New Roman" w:hAnsi="Arial" w:cs="Arial"/>
          <w:color w:val="000000"/>
          <w:kern w:val="2"/>
          <w:sz w:val="20"/>
          <w:szCs w:val="20"/>
          <w:lang w:val="en-US"/>
          <w14:ligatures w14:val="standardContextual"/>
        </w:rPr>
        <w:t xml:space="preserve">“ </w:t>
      </w:r>
      <w:proofErr w:type="spellStart"/>
      <w:r w:rsidRPr="00C70971">
        <w:rPr>
          <w:rFonts w:ascii="Arial" w:eastAsia="Times New Roman" w:hAnsi="Arial" w:cs="Arial"/>
          <w:color w:val="000000"/>
          <w:kern w:val="2"/>
          <w:sz w:val="20"/>
          <w:szCs w:val="20"/>
          <w:lang w:val="en-US"/>
          <w14:ligatures w14:val="standardContextual"/>
        </w:rPr>
        <w:t>können</w:t>
      </w:r>
      <w:proofErr w:type="spellEnd"/>
      <w:proofErr w:type="gramEnd"/>
      <w:r w:rsidRPr="00C70971">
        <w:rPr>
          <w:rFonts w:ascii="Arial" w:eastAsia="Times New Roman" w:hAnsi="Arial" w:cs="Arial"/>
          <w:color w:val="000000"/>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die</w:t>
      </w:r>
      <w:r w:rsidRPr="00C70971">
        <w:rPr>
          <w:rFonts w:ascii="Arial" w:eastAsia="Times New Roman" w:hAnsi="Arial" w:cs="Arial"/>
          <w:color w:val="000000"/>
          <w:kern w:val="2"/>
          <w:sz w:val="20"/>
          <w:szCs w:val="20"/>
          <w:lang w:val="en-US"/>
          <w14:ligatures w14:val="standardContextual"/>
        </w:rPr>
        <w:t xml:space="preserve"> </w:t>
      </w:r>
      <w:proofErr w:type="spellStart"/>
      <w:r w:rsidRPr="00C70971">
        <w:rPr>
          <w:rFonts w:ascii="Arial" w:eastAsia="Times New Roman" w:hAnsi="Arial" w:cs="Arial"/>
          <w:color w:val="000000"/>
          <w:kern w:val="2"/>
          <w:sz w:val="20"/>
          <w:szCs w:val="20"/>
          <w:lang w:val="en-US"/>
          <w14:ligatures w14:val="standardContextual"/>
        </w:rPr>
        <w:t>Schiedsrich</w:t>
      </w:r>
      <w:proofErr w:type="spellEnd"/>
      <w:r w:rsidRPr="00C70971">
        <w:rPr>
          <w:rFonts w:ascii="Arial" w:eastAsia="Times New Roman" w:hAnsi="Arial" w:cs="Arial"/>
          <w:color w:val="000000"/>
          <w:kern w:val="2"/>
          <w:sz w:val="20"/>
          <w:szCs w:val="20"/>
          <w:lang w:val="en-US"/>
          <w14:ligatures w14:val="standardContextual"/>
        </w:rPr>
        <w:t>-</w:t>
      </w:r>
    </w:p>
    <w:p w14:paraId="2811E13A" w14:textId="77777777" w:rsidR="00C70971" w:rsidRP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C70971">
        <w:rPr>
          <w:rFonts w:ascii="Arial" w:eastAsia="Times New Roman" w:hAnsi="Arial" w:cs="Arial"/>
          <w:color w:val="000000"/>
          <w:kern w:val="2"/>
          <w:sz w:val="20"/>
          <w:szCs w:val="20"/>
          <w:lang w:val="en-US"/>
          <w14:ligatures w14:val="standardContextual"/>
        </w:rPr>
        <w:t>ter*innen das</w:t>
      </w:r>
      <w:r w:rsidRPr="00C70971">
        <w:rPr>
          <w:rFonts w:ascii="Arial" w:eastAsia="Times New Roman" w:hAnsi="Arial" w:cs="Arial"/>
          <w:color w:val="000000"/>
          <w:spacing w:val="-2"/>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Spiel</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kurz</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 xml:space="preserve">unterbrechen, wenn </w:t>
      </w:r>
      <w:r w:rsidRPr="00C70971">
        <w:rPr>
          <w:rFonts w:ascii="Arial" w:eastAsia="Times New Roman" w:hAnsi="Arial" w:cs="Arial"/>
          <w:color w:val="000000"/>
          <w:spacing w:val="-1"/>
          <w:kern w:val="2"/>
          <w:sz w:val="20"/>
          <w:szCs w:val="20"/>
          <w:lang w:val="en-US"/>
          <w14:ligatures w14:val="standardContextual"/>
        </w:rPr>
        <w:t>sich</w:t>
      </w:r>
      <w:r w:rsidRPr="00C70971">
        <w:rPr>
          <w:rFonts w:ascii="Arial" w:eastAsia="Times New Roman" w:hAnsi="Arial" w:cs="Arial"/>
          <w:color w:val="000000"/>
          <w:spacing w:val="4"/>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w:t>
      </w:r>
      <w:r w:rsidRPr="00C70971">
        <w:rPr>
          <w:rFonts w:ascii="Arial" w:eastAsia="Times New Roman" w:hAnsi="Arial" w:cs="Arial"/>
          <w:color w:val="000000"/>
          <w:kern w:val="2"/>
          <w:sz w:val="20"/>
          <w:szCs w:val="20"/>
          <w:lang w:val="en-US"/>
          <w14:ligatures w14:val="standardContextual"/>
        </w:rPr>
        <w:t>die</w:t>
      </w:r>
      <w:r w:rsidRPr="00C70971">
        <w:rPr>
          <w:rFonts w:ascii="Arial" w:eastAsia="Times New Roman" w:hAnsi="Arial" w:cs="Arial"/>
          <w:color w:val="000000"/>
          <w:spacing w:val="-2"/>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Gemüter</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 xml:space="preserve">erhitzt </w:t>
      </w:r>
      <w:proofErr w:type="gramStart"/>
      <w:r w:rsidRPr="00C70971">
        <w:rPr>
          <w:rFonts w:ascii="Arial" w:eastAsia="Times New Roman" w:hAnsi="Arial" w:cs="Arial"/>
          <w:color w:val="000000"/>
          <w:kern w:val="2"/>
          <w:sz w:val="20"/>
          <w:szCs w:val="20"/>
          <w:lang w:val="en-US"/>
          <w14:ligatures w14:val="standardContextual"/>
        </w:rPr>
        <w:t>haben</w:t>
      </w:r>
      <w:r w:rsidRPr="00C70971">
        <w:rPr>
          <w:rFonts w:ascii="Arial" w:eastAsia="Times New Roman" w:hAnsi="Arial" w:cs="Arial"/>
          <w:color w:val="000000"/>
          <w:spacing w:val="1"/>
          <w:kern w:val="2"/>
          <w:sz w:val="20"/>
          <w:szCs w:val="20"/>
          <w:lang w:val="en-US"/>
          <w14:ligatures w14:val="standardContextual"/>
        </w:rPr>
        <w:t>“</w:t>
      </w:r>
      <w:proofErr w:type="gramEnd"/>
      <w:r w:rsidRPr="00C70971">
        <w:rPr>
          <w:rFonts w:ascii="Arial" w:eastAsia="Times New Roman" w:hAnsi="Arial" w:cs="Arial"/>
          <w:color w:val="000000"/>
          <w:kern w:val="2"/>
          <w:sz w:val="20"/>
          <w:szCs w:val="20"/>
          <w:lang w:val="en-US"/>
          <w14:ligatures w14:val="standardContextual"/>
        </w:rPr>
        <w:t>. Die</w:t>
      </w:r>
      <w:r w:rsidRPr="00C70971">
        <w:rPr>
          <w:rFonts w:ascii="Arial" w:eastAsia="Times New Roman" w:hAnsi="Arial" w:cs="Arial"/>
          <w:color w:val="000000"/>
          <w:spacing w:val="-2"/>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Um-</w:t>
      </w:r>
    </w:p>
    <w:p w14:paraId="50FA48F5" w14:textId="2E25253A" w:rsidR="00C70971" w:rsidRP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C70971">
        <w:rPr>
          <w:rFonts w:ascii="Arial" w:eastAsia="Times New Roman" w:hAnsi="Arial" w:cs="Arial"/>
          <w:color w:val="000000"/>
          <w:kern w:val="2"/>
          <w:sz w:val="20"/>
          <w:szCs w:val="20"/>
          <w:lang w:val="en-US"/>
          <w14:ligatures w14:val="standardContextual"/>
        </w:rPr>
        <w:t xml:space="preserve">setzung </w:t>
      </w:r>
      <w:r w:rsidRPr="00C70971">
        <w:rPr>
          <w:rFonts w:ascii="Arial" w:eastAsia="Times New Roman" w:hAnsi="Arial" w:cs="Arial"/>
          <w:color w:val="000000"/>
          <w:spacing w:val="-1"/>
          <w:kern w:val="2"/>
          <w:sz w:val="20"/>
          <w:szCs w:val="20"/>
          <w:lang w:val="en-US"/>
          <w14:ligatures w14:val="standardContextual"/>
        </w:rPr>
        <w:t xml:space="preserve">des </w:t>
      </w:r>
      <w:r w:rsidRPr="00C70971">
        <w:rPr>
          <w:rFonts w:ascii="Arial" w:eastAsia="Times New Roman" w:hAnsi="Arial" w:cs="Arial"/>
          <w:color w:val="000000"/>
          <w:kern w:val="2"/>
          <w:sz w:val="20"/>
          <w:szCs w:val="20"/>
          <w:lang w:val="en-US"/>
          <w14:ligatures w14:val="standardContextual"/>
        </w:rPr>
        <w:t>„DFB-STOPP-</w:t>
      </w:r>
      <w:proofErr w:type="gramStart"/>
      <w:r w:rsidRPr="00C70971">
        <w:rPr>
          <w:rFonts w:ascii="Arial" w:eastAsia="Times New Roman" w:hAnsi="Arial" w:cs="Arial"/>
          <w:color w:val="000000"/>
          <w:kern w:val="2"/>
          <w:sz w:val="20"/>
          <w:szCs w:val="20"/>
          <w:lang w:val="en-US"/>
          <w14:ligatures w14:val="standardContextual"/>
        </w:rPr>
        <w:t>Konzeptes“ erfolgt</w:t>
      </w:r>
      <w:proofErr w:type="gramEnd"/>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somit auch in allen kreislichen Spiel-</w:t>
      </w:r>
    </w:p>
    <w:p w14:paraId="2CCDC582" w14:textId="77777777" w:rsid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C70971">
        <w:rPr>
          <w:rFonts w:ascii="Arial" w:eastAsia="Times New Roman" w:hAnsi="Arial" w:cs="Arial"/>
          <w:color w:val="000000"/>
          <w:kern w:val="2"/>
          <w:sz w:val="20"/>
          <w:szCs w:val="20"/>
          <w:lang w:val="en-US"/>
          <w14:ligatures w14:val="standardContextual"/>
        </w:rPr>
        <w:t>klassen der</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A-</w:t>
      </w:r>
      <w:r w:rsidRPr="00C70971">
        <w:rPr>
          <w:rFonts w:ascii="Arial" w:eastAsia="Times New Roman" w:hAnsi="Arial" w:cs="Arial"/>
          <w:color w:val="000000"/>
          <w:spacing w:val="-2"/>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bis</w:t>
      </w:r>
      <w:r w:rsidRPr="00C70971">
        <w:rPr>
          <w:rFonts w:ascii="Arial" w:eastAsia="Times New Roman" w:hAnsi="Arial" w:cs="Arial"/>
          <w:color w:val="000000"/>
          <w:spacing w:val="-3"/>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D-Junioren</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spacing w:val="1"/>
          <w:kern w:val="2"/>
          <w:sz w:val="20"/>
          <w:szCs w:val="20"/>
          <w:lang w:val="en-US"/>
          <w14:ligatures w14:val="standardContextual"/>
        </w:rPr>
        <w:t>und</w:t>
      </w:r>
      <w:r w:rsidRPr="00C70971">
        <w:rPr>
          <w:rFonts w:ascii="Arial" w:eastAsia="Times New Roman" w:hAnsi="Arial" w:cs="Arial"/>
          <w:color w:val="000000"/>
          <w:spacing w:val="-1"/>
          <w:kern w:val="2"/>
          <w:sz w:val="20"/>
          <w:szCs w:val="20"/>
          <w:lang w:val="en-US"/>
          <w14:ligatures w14:val="standardContextual"/>
        </w:rPr>
        <w:t xml:space="preserve"> der</w:t>
      </w:r>
      <w:r w:rsidRPr="00C70971">
        <w:rPr>
          <w:rFonts w:ascii="Arial" w:eastAsia="Times New Roman" w:hAnsi="Arial" w:cs="Arial"/>
          <w:color w:val="000000"/>
          <w:spacing w:val="1"/>
          <w:kern w:val="2"/>
          <w:sz w:val="20"/>
          <w:szCs w:val="20"/>
          <w:lang w:val="en-US"/>
          <w14:ligatures w14:val="standardContextual"/>
        </w:rPr>
        <w:t xml:space="preserve"> </w:t>
      </w:r>
      <w:r w:rsidRPr="00C70971">
        <w:rPr>
          <w:rFonts w:ascii="Arial" w:eastAsia="Times New Roman" w:hAnsi="Arial" w:cs="Arial"/>
          <w:color w:val="000000"/>
          <w:kern w:val="2"/>
          <w:sz w:val="20"/>
          <w:szCs w:val="20"/>
          <w:lang w:val="en-US"/>
          <w14:ligatures w14:val="standardContextual"/>
        </w:rPr>
        <w:t>B-Juniorinnen.</w:t>
      </w:r>
    </w:p>
    <w:p w14:paraId="1853A70F" w14:textId="77777777" w:rsidR="00F17457" w:rsidRDefault="00F17457"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4D3EE791" w14:textId="77777777" w:rsidR="00F17457" w:rsidRPr="00F17457" w:rsidRDefault="00F17457" w:rsidP="00F17457">
      <w:pPr>
        <w:widowControl w:val="0"/>
        <w:autoSpaceDE w:val="0"/>
        <w:autoSpaceDN w:val="0"/>
        <w:spacing w:after="0" w:line="319" w:lineRule="exact"/>
        <w:rPr>
          <w:rFonts w:ascii="Arial" w:eastAsia="Times New Roman" w:hAnsi="Arial" w:cs="Arial"/>
          <w:color w:val="000000"/>
          <w:kern w:val="2"/>
          <w:sz w:val="20"/>
          <w:szCs w:val="20"/>
          <w:u w:val="single"/>
          <w:lang w:val="en-US"/>
          <w14:ligatures w14:val="standardContextual"/>
        </w:rPr>
      </w:pPr>
      <w:r w:rsidRPr="00F17457">
        <w:rPr>
          <w:rFonts w:ascii="Arial" w:eastAsia="Times New Roman" w:hAnsi="Arial" w:cs="Arial"/>
          <w:color w:val="000000"/>
          <w:kern w:val="2"/>
          <w:sz w:val="20"/>
          <w:szCs w:val="20"/>
          <w:u w:val="single"/>
          <w:lang w:val="en-US"/>
          <w14:ligatures w14:val="standardContextual"/>
        </w:rPr>
        <w:t>So funktioniert</w:t>
      </w:r>
      <w:r w:rsidRPr="00F17457">
        <w:rPr>
          <w:rFonts w:ascii="Arial" w:eastAsia="Times New Roman" w:hAnsi="Arial" w:cs="Arial"/>
          <w:color w:val="000000"/>
          <w:spacing w:val="-1"/>
          <w:kern w:val="2"/>
          <w:sz w:val="20"/>
          <w:szCs w:val="20"/>
          <w:u w:val="single"/>
          <w:lang w:val="en-US"/>
          <w14:ligatures w14:val="standardContextual"/>
        </w:rPr>
        <w:t xml:space="preserve"> </w:t>
      </w:r>
      <w:r w:rsidRPr="00F17457">
        <w:rPr>
          <w:rFonts w:ascii="Arial" w:eastAsia="Times New Roman" w:hAnsi="Arial" w:cs="Arial"/>
          <w:color w:val="000000"/>
          <w:kern w:val="2"/>
          <w:sz w:val="20"/>
          <w:szCs w:val="20"/>
          <w:u w:val="single"/>
          <w:lang w:val="en-US"/>
          <w14:ligatures w14:val="standardContextual"/>
        </w:rPr>
        <w:t xml:space="preserve">das </w:t>
      </w:r>
      <w:r w:rsidRPr="00F17457">
        <w:rPr>
          <w:rFonts w:ascii="Arial" w:eastAsia="Times New Roman" w:hAnsi="Arial" w:cs="Arial"/>
          <w:color w:val="000000"/>
          <w:spacing w:val="1"/>
          <w:kern w:val="2"/>
          <w:sz w:val="20"/>
          <w:szCs w:val="20"/>
          <w:u w:val="single"/>
          <w:lang w:val="en-US"/>
          <w14:ligatures w14:val="standardContextual"/>
        </w:rPr>
        <w:t>„</w:t>
      </w:r>
      <w:r w:rsidRPr="00F17457">
        <w:rPr>
          <w:rFonts w:ascii="Arial" w:eastAsia="Times New Roman" w:hAnsi="Arial" w:cs="Arial"/>
          <w:color w:val="000000"/>
          <w:kern w:val="2"/>
          <w:sz w:val="20"/>
          <w:szCs w:val="20"/>
          <w:u w:val="single"/>
          <w:lang w:val="en-US"/>
          <w14:ligatures w14:val="standardContextual"/>
        </w:rPr>
        <w:t>DFB-STOPP-</w:t>
      </w:r>
      <w:proofErr w:type="gramStart"/>
      <w:r w:rsidRPr="00F17457">
        <w:rPr>
          <w:rFonts w:ascii="Arial" w:eastAsia="Times New Roman" w:hAnsi="Arial" w:cs="Arial"/>
          <w:color w:val="000000"/>
          <w:kern w:val="2"/>
          <w:sz w:val="20"/>
          <w:szCs w:val="20"/>
          <w:u w:val="single"/>
          <w:lang w:val="en-US"/>
          <w14:ligatures w14:val="standardContextual"/>
        </w:rPr>
        <w:t>Konzept</w:t>
      </w:r>
      <w:r w:rsidRPr="00F17457">
        <w:rPr>
          <w:rFonts w:ascii="Arial" w:eastAsia="Times New Roman" w:hAnsi="Arial" w:cs="Arial"/>
          <w:color w:val="000000"/>
          <w:spacing w:val="1"/>
          <w:kern w:val="2"/>
          <w:sz w:val="20"/>
          <w:szCs w:val="20"/>
          <w:u w:val="single"/>
          <w:lang w:val="en-US"/>
          <w14:ligatures w14:val="standardContextual"/>
        </w:rPr>
        <w:t>“</w:t>
      </w:r>
      <w:proofErr w:type="gramEnd"/>
      <w:r w:rsidRPr="00F17457">
        <w:rPr>
          <w:rFonts w:ascii="Arial" w:eastAsia="Times New Roman" w:hAnsi="Arial" w:cs="Arial"/>
          <w:color w:val="000000"/>
          <w:kern w:val="2"/>
          <w:sz w:val="20"/>
          <w:szCs w:val="20"/>
          <w:u w:val="single"/>
          <w:lang w:val="en-US"/>
          <w14:ligatures w14:val="standardContextual"/>
        </w:rPr>
        <w:t>:</w:t>
      </w:r>
    </w:p>
    <w:p w14:paraId="66BAAE29" w14:textId="77777777" w:rsid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394C6AD3"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Der/die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Schiedsrichter*in unterbricht das</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Spiel. Der/die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Schiedsrichter*in gibt</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ein Zei-</w:t>
      </w:r>
    </w:p>
    <w:p w14:paraId="43AAEF7A" w14:textId="77777777" w:rsidR="00DA3D7C" w:rsidRPr="00DA3D7C" w:rsidRDefault="00DA3D7C" w:rsidP="00DA3D7C">
      <w:pPr>
        <w:widowControl w:val="0"/>
        <w:autoSpaceDE w:val="0"/>
        <w:autoSpaceDN w:val="0"/>
        <w:spacing w:before="1"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chen, in dem</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Fall ein Kreuzen der</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Arme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über</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den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 xml:space="preserve">Kopf, </w:t>
      </w:r>
      <w:r w:rsidRPr="00DA3D7C">
        <w:rPr>
          <w:rFonts w:ascii="Arial" w:eastAsia="Times New Roman" w:hAnsi="Arial" w:cs="Arial"/>
          <w:color w:val="000000"/>
          <w:spacing w:val="1"/>
          <w:kern w:val="2"/>
          <w:sz w:val="20"/>
          <w:szCs w:val="20"/>
          <w:lang w:val="en-US"/>
          <w14:ligatures w14:val="standardContextual"/>
        </w:rPr>
        <w:t>und</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zeigt dann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 xml:space="preserve">mit beiden </w:t>
      </w:r>
      <w:r w:rsidRPr="00DA3D7C">
        <w:rPr>
          <w:rFonts w:ascii="Arial" w:eastAsia="Times New Roman" w:hAnsi="Arial" w:cs="Arial"/>
          <w:color w:val="000000"/>
          <w:spacing w:val="1"/>
          <w:kern w:val="2"/>
          <w:sz w:val="20"/>
          <w:szCs w:val="20"/>
          <w:lang w:val="en-US"/>
          <w14:ligatures w14:val="standardContextual"/>
        </w:rPr>
        <w:t>Ar-</w:t>
      </w:r>
    </w:p>
    <w:p w14:paraId="0FB1F876"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spacing w:val="-1"/>
          <w:kern w:val="2"/>
          <w:sz w:val="20"/>
          <w:szCs w:val="20"/>
          <w:lang w:val="en-US"/>
          <w14:ligatures w14:val="standardContextual"/>
        </w:rPr>
        <w:t>men</w:t>
      </w:r>
      <w:r w:rsidRPr="00DA3D7C">
        <w:rPr>
          <w:rFonts w:ascii="Arial" w:eastAsia="Times New Roman" w:hAnsi="Arial" w:cs="Arial"/>
          <w:color w:val="000000"/>
          <w:kern w:val="2"/>
          <w:sz w:val="20"/>
          <w:szCs w:val="20"/>
          <w:lang w:val="en-US"/>
          <w14:ligatures w14:val="standardContextual"/>
        </w:rPr>
        <w:t xml:space="preserve"> waagrecht jeweils</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 xml:space="preserve">in die </w:t>
      </w:r>
      <w:r w:rsidRPr="00DA3D7C">
        <w:rPr>
          <w:rFonts w:ascii="Arial" w:eastAsia="Times New Roman" w:hAnsi="Arial" w:cs="Arial"/>
          <w:color w:val="000000"/>
          <w:spacing w:val="-1"/>
          <w:kern w:val="2"/>
          <w:sz w:val="20"/>
          <w:szCs w:val="20"/>
          <w:lang w:val="en-US"/>
          <w14:ligatures w14:val="standardContextual"/>
        </w:rPr>
        <w:t>zwei</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Strafräume. Wird das</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STOPP-</w:t>
      </w:r>
      <w:proofErr w:type="gramStart"/>
      <w:r w:rsidRPr="00DA3D7C">
        <w:rPr>
          <w:rFonts w:ascii="Arial" w:eastAsia="Times New Roman" w:hAnsi="Arial" w:cs="Arial"/>
          <w:color w:val="000000"/>
          <w:kern w:val="2"/>
          <w:sz w:val="20"/>
          <w:szCs w:val="20"/>
          <w:lang w:val="en-US"/>
          <w14:ligatures w14:val="standardContextual"/>
        </w:rPr>
        <w:t>KONZEPT“ wegen</w:t>
      </w:r>
      <w:proofErr w:type="gramEnd"/>
      <w:r w:rsidRPr="00DA3D7C">
        <w:rPr>
          <w:rFonts w:ascii="Arial" w:eastAsia="Times New Roman" w:hAnsi="Arial" w:cs="Arial"/>
          <w:color w:val="000000"/>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äu-</w:t>
      </w:r>
    </w:p>
    <w:p w14:paraId="399571E0"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ßerer Einflüsse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 xml:space="preserve">angewandt, wenn z. </w:t>
      </w:r>
      <w:r w:rsidRPr="00DA3D7C">
        <w:rPr>
          <w:rFonts w:ascii="Arial" w:eastAsia="Times New Roman" w:hAnsi="Arial" w:cs="Arial"/>
          <w:color w:val="000000"/>
          <w:spacing w:val="-1"/>
          <w:kern w:val="2"/>
          <w:sz w:val="20"/>
          <w:szCs w:val="20"/>
          <w:lang w:val="en-US"/>
          <w14:ligatures w14:val="standardContextual"/>
        </w:rPr>
        <w:t>B.</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von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Zuschauenden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Ausschreitungen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ausgehen,</w:t>
      </w:r>
    </w:p>
    <w:p w14:paraId="353E8241"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dann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schickt der/die</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Schiedsrichter*in die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Teams</w:t>
      </w:r>
      <w:r w:rsidRPr="00DA3D7C">
        <w:rPr>
          <w:rFonts w:ascii="Arial" w:eastAsia="Times New Roman" w:hAnsi="Arial" w:cs="Arial"/>
          <w:color w:val="000000"/>
          <w:spacing w:val="-3"/>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 xml:space="preserve">nicht </w:t>
      </w:r>
      <w:r w:rsidRPr="00DA3D7C">
        <w:rPr>
          <w:rFonts w:ascii="Arial" w:eastAsia="Times New Roman" w:hAnsi="Arial" w:cs="Arial"/>
          <w:color w:val="000000"/>
          <w:spacing w:val="-1"/>
          <w:kern w:val="2"/>
          <w:sz w:val="20"/>
          <w:szCs w:val="20"/>
          <w:lang w:val="en-US"/>
          <w14:ligatures w14:val="standardContextual"/>
        </w:rPr>
        <w:t>in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ihre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jeweiligen</w:t>
      </w:r>
      <w:r w:rsidRPr="00DA3D7C">
        <w:rPr>
          <w:rFonts w:ascii="Arial" w:eastAsia="Times New Roman" w:hAnsi="Arial" w:cs="Arial"/>
          <w:color w:val="000000"/>
          <w:spacing w:val="3"/>
          <w:kern w:val="2"/>
          <w:sz w:val="20"/>
          <w:szCs w:val="20"/>
          <w:lang w:val="en-US"/>
          <w14:ligatures w14:val="standardContextual"/>
        </w:rPr>
        <w:t xml:space="preserve"> </w:t>
      </w:r>
      <w:proofErr w:type="gramStart"/>
      <w:r w:rsidRPr="00DA3D7C">
        <w:rPr>
          <w:rFonts w:ascii="Arial" w:eastAsia="Times New Roman" w:hAnsi="Arial" w:cs="Arial"/>
          <w:color w:val="000000"/>
          <w:kern w:val="2"/>
          <w:sz w:val="20"/>
          <w:szCs w:val="20"/>
          <w:lang w:val="en-US"/>
          <w14:ligatures w14:val="standardContextual"/>
        </w:rPr>
        <w:t>Strafräume;</w:t>
      </w:r>
      <w:proofErr w:type="gramEnd"/>
    </w:p>
    <w:p w14:paraId="3A17D653"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hierzu entfällt</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das</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Zeigen</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auf</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die Strafräume.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Dies</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ist</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nur der</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Fall,</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wenn</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 xml:space="preserve">es </w:t>
      </w:r>
      <w:r w:rsidRPr="00DA3D7C">
        <w:rPr>
          <w:rFonts w:ascii="Arial" w:eastAsia="Times New Roman" w:hAnsi="Arial" w:cs="Arial"/>
          <w:color w:val="000000"/>
          <w:spacing w:val="1"/>
          <w:kern w:val="2"/>
          <w:sz w:val="20"/>
          <w:szCs w:val="20"/>
          <w:lang w:val="en-US"/>
          <w14:ligatures w14:val="standardContextual"/>
        </w:rPr>
        <w:t>um</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eine</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Es-</w:t>
      </w:r>
    </w:p>
    <w:p w14:paraId="3F85F868"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kalation unter</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den am</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Spiel</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Beteiligten handelt.</w:t>
      </w:r>
    </w:p>
    <w:p w14:paraId="119787D9"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Nachdem</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beide</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Mannschaften in ihren Strafräumen sind, bittet</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spacing w:val="1"/>
          <w:kern w:val="2"/>
          <w:sz w:val="20"/>
          <w:szCs w:val="20"/>
          <w:lang w:val="en-US"/>
          <w14:ligatures w14:val="standardContextual"/>
        </w:rPr>
        <w:t>der/die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Schiedsrich-</w:t>
      </w:r>
    </w:p>
    <w:p w14:paraId="7D43500B" w14:textId="77777777" w:rsidR="00DA3D7C" w:rsidRP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ter*in die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Trainer*innen, zu</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ihm/ihr in den Mittelkreis</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zu kommen. Alle</w:t>
      </w:r>
      <w:r w:rsidRPr="00DA3D7C">
        <w:rPr>
          <w:rFonts w:ascii="Arial" w:eastAsia="Times New Roman" w:hAnsi="Arial" w:cs="Arial"/>
          <w:color w:val="000000"/>
          <w:spacing w:val="-2"/>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anderen Team-</w:t>
      </w:r>
    </w:p>
    <w:p w14:paraId="1A62A963" w14:textId="77777777" w:rsidR="00DA3D7C" w:rsidRDefault="00DA3D7C"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DA3D7C">
        <w:rPr>
          <w:rFonts w:ascii="Arial" w:eastAsia="Times New Roman" w:hAnsi="Arial" w:cs="Arial"/>
          <w:color w:val="000000"/>
          <w:kern w:val="2"/>
          <w:sz w:val="20"/>
          <w:szCs w:val="20"/>
          <w:lang w:val="en-US"/>
          <w14:ligatures w14:val="standardContextual"/>
        </w:rPr>
        <w:t xml:space="preserve">offiziellen </w:t>
      </w:r>
      <w:r w:rsidRPr="00DA3D7C">
        <w:rPr>
          <w:rFonts w:ascii="Arial" w:eastAsia="Times New Roman" w:hAnsi="Arial" w:cs="Arial"/>
          <w:color w:val="000000"/>
          <w:spacing w:val="1"/>
          <w:kern w:val="2"/>
          <w:sz w:val="20"/>
          <w:szCs w:val="20"/>
          <w:lang w:val="en-US"/>
          <w14:ligatures w14:val="standardContextual"/>
        </w:rPr>
        <w:t>und</w:t>
      </w:r>
      <w:r w:rsidRPr="00DA3D7C">
        <w:rPr>
          <w:rFonts w:ascii="Arial" w:eastAsia="Times New Roman" w:hAnsi="Arial" w:cs="Arial"/>
          <w:color w:val="000000"/>
          <w:spacing w:val="-1"/>
          <w:kern w:val="2"/>
          <w:sz w:val="20"/>
          <w:szCs w:val="20"/>
          <w:lang w:val="en-US"/>
          <w14:ligatures w14:val="standardContextual"/>
        </w:rPr>
        <w:t xml:space="preserve"> </w:t>
      </w:r>
      <w:r w:rsidRPr="00DA3D7C">
        <w:rPr>
          <w:rFonts w:ascii="Arial" w:eastAsia="Times New Roman" w:hAnsi="Arial" w:cs="Arial"/>
          <w:color w:val="000000"/>
          <w:kern w:val="2"/>
          <w:sz w:val="20"/>
          <w:szCs w:val="20"/>
          <w:lang w:val="en-US"/>
          <w14:ligatures w14:val="standardContextual"/>
        </w:rPr>
        <w:t>Auswechselspieler*innen bleiben an der Auswechselbank.</w:t>
      </w:r>
    </w:p>
    <w:p w14:paraId="2FD47408" w14:textId="77777777" w:rsidR="00BB6E25" w:rsidRDefault="00BB6E25"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769916E9" w14:textId="2B12875F" w:rsidR="00BB6E25" w:rsidRPr="009E1589" w:rsidRDefault="00BB6E25" w:rsidP="00DA3D7C">
      <w:pPr>
        <w:widowControl w:val="0"/>
        <w:autoSpaceDE w:val="0"/>
        <w:autoSpaceDN w:val="0"/>
        <w:spacing w:after="0" w:line="319" w:lineRule="exact"/>
        <w:rPr>
          <w:rFonts w:ascii="Arial" w:eastAsia="Times New Roman" w:hAnsi="Arial" w:cs="Arial"/>
          <w:b/>
          <w:bCs/>
          <w:color w:val="000000"/>
          <w:kern w:val="2"/>
          <w:sz w:val="20"/>
          <w:szCs w:val="20"/>
          <w:u w:val="single"/>
          <w:lang w:val="en-US"/>
          <w14:ligatures w14:val="standardContextual"/>
        </w:rPr>
      </w:pPr>
      <w:r w:rsidRPr="009E1589">
        <w:rPr>
          <w:rFonts w:ascii="Arial" w:eastAsia="Times New Roman" w:hAnsi="Arial" w:cs="Arial"/>
          <w:b/>
          <w:bCs/>
          <w:color w:val="000000"/>
          <w:kern w:val="2"/>
          <w:sz w:val="20"/>
          <w:szCs w:val="20"/>
          <w:u w:val="single"/>
          <w:lang w:val="en-US"/>
          <w14:ligatures w14:val="standardContextual"/>
        </w:rPr>
        <w:t>Kapitänsdialog</w:t>
      </w:r>
    </w:p>
    <w:p w14:paraId="3060F765" w14:textId="77777777" w:rsidR="00BB6E25" w:rsidRDefault="00BB6E25" w:rsidP="00DA3D7C">
      <w:pPr>
        <w:widowControl w:val="0"/>
        <w:autoSpaceDE w:val="0"/>
        <w:autoSpaceDN w:val="0"/>
        <w:spacing w:after="0" w:line="319" w:lineRule="exact"/>
        <w:rPr>
          <w:rFonts w:ascii="Arial" w:eastAsia="Times New Roman" w:hAnsi="Arial" w:cs="Arial"/>
          <w:b/>
          <w:bCs/>
          <w:color w:val="000000"/>
          <w:kern w:val="2"/>
          <w:sz w:val="20"/>
          <w:szCs w:val="20"/>
          <w:lang w:val="en-US"/>
          <w14:ligatures w14:val="standardContextual"/>
        </w:rPr>
      </w:pPr>
    </w:p>
    <w:p w14:paraId="352B7B62" w14:textId="6A1FE2DC"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t>Nach</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einer</w:t>
      </w:r>
      <w:r w:rsidRPr="00147755">
        <w:rPr>
          <w:rFonts w:ascii="Arial" w:eastAsia="Times New Roman" w:hAnsi="Arial" w:cs="Arial"/>
          <w:color w:val="000000"/>
          <w:spacing w:val="-5"/>
          <w:kern w:val="2"/>
          <w:sz w:val="20"/>
          <w:szCs w:val="20"/>
          <w:lang w:val="en-US"/>
          <w14:ligatures w14:val="standardContextual"/>
        </w:rPr>
        <w:t xml:space="preserve"> </w:t>
      </w:r>
      <w:r w:rsidR="004B3F14" w:rsidRPr="00147755">
        <w:rPr>
          <w:rFonts w:ascii="Arial" w:eastAsia="Times New Roman" w:hAnsi="Arial" w:cs="Arial"/>
          <w:color w:val="000000"/>
          <w:kern w:val="2"/>
          <w:sz w:val="20"/>
          <w:szCs w:val="20"/>
          <w:lang w:val="en-US"/>
          <w14:ligatures w14:val="standardContextual"/>
        </w:rPr>
        <w:t>Entscheidungen</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mit</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potenziell</w:t>
      </w:r>
      <w:r w:rsidRPr="00147755">
        <w:rPr>
          <w:rFonts w:ascii="Arial" w:eastAsia="Times New Roman" w:hAnsi="Arial" w:cs="Arial"/>
          <w:color w:val="000000"/>
          <w:spacing w:val="-7"/>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spielentscheidendem</w:t>
      </w:r>
      <w:r w:rsidRPr="00147755">
        <w:rPr>
          <w:rFonts w:ascii="Arial" w:eastAsia="Times New Roman" w:hAnsi="Arial" w:cs="Arial"/>
          <w:color w:val="000000"/>
          <w:spacing w:val="-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Charakter</w:t>
      </w:r>
      <w:r w:rsidRPr="00147755">
        <w:rPr>
          <w:rFonts w:ascii="Arial" w:eastAsia="Times New Roman" w:hAnsi="Arial" w:cs="Arial"/>
          <w:color w:val="000000"/>
          <w:spacing w:val="-6"/>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und</w:t>
      </w:r>
      <w:r w:rsidRPr="00147755">
        <w:rPr>
          <w:rFonts w:ascii="Arial" w:eastAsia="Times New Roman" w:hAnsi="Arial" w:cs="Arial"/>
          <w:color w:val="000000"/>
          <w:spacing w:val="-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möglichem</w:t>
      </w:r>
    </w:p>
    <w:p w14:paraId="60293E49" w14:textId="77777777"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t>Informationsbedarf</w:t>
      </w:r>
      <w:r w:rsidRPr="00147755">
        <w:rPr>
          <w:rFonts w:ascii="Arial" w:eastAsia="Times New Roman" w:hAnsi="Arial" w:cs="Arial"/>
          <w:color w:val="000000"/>
          <w:spacing w:val="-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zeigt</w:t>
      </w:r>
      <w:r w:rsidRPr="00147755">
        <w:rPr>
          <w:rFonts w:ascii="Arial" w:eastAsia="Times New Roman" w:hAnsi="Arial" w:cs="Arial"/>
          <w:color w:val="000000"/>
          <w:spacing w:val="-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der/die</w:t>
      </w:r>
      <w:r w:rsidRPr="00147755">
        <w:rPr>
          <w:rFonts w:ascii="Arial" w:eastAsia="Times New Roman" w:hAnsi="Arial" w:cs="Arial"/>
          <w:color w:val="000000"/>
          <w:spacing w:val="-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Schiedsrichter*in</w:t>
      </w:r>
      <w:r w:rsidRPr="00147755">
        <w:rPr>
          <w:rFonts w:ascii="Arial" w:eastAsia="Times New Roman" w:hAnsi="Arial" w:cs="Arial"/>
          <w:color w:val="000000"/>
          <w:spacing w:val="-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mit</w:t>
      </w:r>
      <w:r w:rsidRPr="00147755">
        <w:rPr>
          <w:rFonts w:ascii="Arial" w:eastAsia="Times New Roman" w:hAnsi="Arial" w:cs="Arial"/>
          <w:color w:val="000000"/>
          <w:spacing w:val="-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waagerecht</w:t>
      </w:r>
      <w:r w:rsidRPr="00147755">
        <w:rPr>
          <w:rFonts w:ascii="Arial" w:eastAsia="Times New Roman" w:hAnsi="Arial" w:cs="Arial"/>
          <w:color w:val="000000"/>
          <w:spacing w:val="-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ausgestrecktem</w:t>
      </w:r>
      <w:r w:rsidRPr="00147755">
        <w:rPr>
          <w:rFonts w:ascii="Arial" w:eastAsia="Times New Roman" w:hAnsi="Arial" w:cs="Arial"/>
          <w:color w:val="000000"/>
          <w:spacing w:val="-4"/>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Arm</w:t>
      </w:r>
    </w:p>
    <w:p w14:paraId="29474EA3" w14:textId="77777777"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roofErr w:type="spellStart"/>
      <w:r w:rsidRPr="00147755">
        <w:rPr>
          <w:rFonts w:ascii="Arial" w:eastAsia="Times New Roman" w:hAnsi="Arial" w:cs="Arial"/>
          <w:color w:val="000000"/>
          <w:spacing w:val="1"/>
          <w:kern w:val="2"/>
          <w:sz w:val="20"/>
          <w:szCs w:val="20"/>
          <w:lang w:val="en-US"/>
          <w14:ligatures w14:val="standardContextual"/>
        </w:rPr>
        <w:t>an</w:t>
      </w:r>
      <w:proofErr w:type="spellEnd"/>
      <w:r w:rsidRPr="00147755">
        <w:rPr>
          <w:rFonts w:ascii="Arial" w:eastAsia="Times New Roman" w:hAnsi="Arial" w:cs="Arial"/>
          <w:color w:val="000000"/>
          <w:spacing w:val="1"/>
          <w:kern w:val="2"/>
          <w:sz w:val="20"/>
          <w:szCs w:val="20"/>
          <w:lang w:val="en-US"/>
          <w14:ligatures w14:val="standardContextual"/>
        </w:rPr>
        <w:t>,</w:t>
      </w:r>
      <w:r w:rsidRPr="00147755">
        <w:rPr>
          <w:rFonts w:ascii="Arial" w:eastAsia="Times New Roman" w:hAnsi="Arial" w:cs="Arial"/>
          <w:color w:val="000000"/>
          <w:spacing w:val="23"/>
          <w:kern w:val="2"/>
          <w:sz w:val="20"/>
          <w:szCs w:val="20"/>
          <w:lang w:val="en-US"/>
          <w14:ligatures w14:val="standardContextual"/>
        </w:rPr>
        <w:t xml:space="preserve"> </w:t>
      </w:r>
      <w:proofErr w:type="spellStart"/>
      <w:r w:rsidRPr="00147755">
        <w:rPr>
          <w:rFonts w:ascii="Arial" w:eastAsia="Times New Roman" w:hAnsi="Arial" w:cs="Arial"/>
          <w:color w:val="000000"/>
          <w:kern w:val="2"/>
          <w:sz w:val="20"/>
          <w:szCs w:val="20"/>
          <w:lang w:val="en-US"/>
          <w14:ligatures w14:val="standardContextual"/>
        </w:rPr>
        <w:t>dass</w:t>
      </w:r>
      <w:proofErr w:type="spellEnd"/>
      <w:r w:rsidRPr="00147755">
        <w:rPr>
          <w:rFonts w:ascii="Arial" w:eastAsia="Times New Roman" w:hAnsi="Arial" w:cs="Arial"/>
          <w:color w:val="000000"/>
          <w:spacing w:val="21"/>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die</w:t>
      </w:r>
      <w:r w:rsidRPr="00147755">
        <w:rPr>
          <w:rFonts w:ascii="Arial" w:eastAsia="Times New Roman" w:hAnsi="Arial" w:cs="Arial"/>
          <w:color w:val="000000"/>
          <w:spacing w:val="2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Spieler*</w:t>
      </w:r>
      <w:proofErr w:type="spellStart"/>
      <w:r w:rsidRPr="00147755">
        <w:rPr>
          <w:rFonts w:ascii="Arial" w:eastAsia="Times New Roman" w:hAnsi="Arial" w:cs="Arial"/>
          <w:color w:val="000000"/>
          <w:kern w:val="2"/>
          <w:sz w:val="20"/>
          <w:szCs w:val="20"/>
          <w:lang w:val="en-US"/>
          <w14:ligatures w14:val="standardContextual"/>
        </w:rPr>
        <w:t>innen</w:t>
      </w:r>
      <w:proofErr w:type="spellEnd"/>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auf</w:t>
      </w:r>
      <w:r w:rsidRPr="00147755">
        <w:rPr>
          <w:rFonts w:ascii="Arial" w:eastAsia="Times New Roman" w:hAnsi="Arial" w:cs="Arial"/>
          <w:color w:val="000000"/>
          <w:spacing w:val="22"/>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einer</w:t>
      </w:r>
      <w:r w:rsidRPr="00147755">
        <w:rPr>
          <w:rFonts w:ascii="Arial" w:eastAsia="Times New Roman" w:hAnsi="Arial" w:cs="Arial"/>
          <w:color w:val="000000"/>
          <w:spacing w:val="2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Mindestdistanz</w:t>
      </w:r>
      <w:r w:rsidRPr="00147755">
        <w:rPr>
          <w:rFonts w:ascii="Arial" w:eastAsia="Times New Roman" w:hAnsi="Arial" w:cs="Arial"/>
          <w:color w:val="000000"/>
          <w:spacing w:val="22"/>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von</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4</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Metern</w:t>
      </w:r>
      <w:r w:rsidRPr="00147755">
        <w:rPr>
          <w:rFonts w:ascii="Arial" w:eastAsia="Times New Roman" w:hAnsi="Arial" w:cs="Arial"/>
          <w:color w:val="000000"/>
          <w:spacing w:val="2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bleiben</w:t>
      </w:r>
      <w:r w:rsidRPr="00147755">
        <w:rPr>
          <w:rFonts w:ascii="Arial" w:eastAsia="Times New Roman" w:hAnsi="Arial" w:cs="Arial"/>
          <w:color w:val="000000"/>
          <w:spacing w:val="2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sollen.</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Nur</w:t>
      </w:r>
    </w:p>
    <w:p w14:paraId="2FA08E12" w14:textId="77777777"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t>der/die</w:t>
      </w:r>
      <w:r w:rsidRPr="00147755">
        <w:rPr>
          <w:rFonts w:ascii="Arial" w:eastAsia="Times New Roman" w:hAnsi="Arial" w:cs="Arial"/>
          <w:color w:val="000000"/>
          <w:spacing w:val="3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Spielführer*in</w:t>
      </w:r>
      <w:r w:rsidRPr="00147755">
        <w:rPr>
          <w:rFonts w:ascii="Arial" w:eastAsia="Times New Roman" w:hAnsi="Arial" w:cs="Arial"/>
          <w:color w:val="000000"/>
          <w:spacing w:val="3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darf</w:t>
      </w:r>
      <w:r w:rsidRPr="00147755">
        <w:rPr>
          <w:rFonts w:ascii="Arial" w:eastAsia="Times New Roman" w:hAnsi="Arial" w:cs="Arial"/>
          <w:color w:val="000000"/>
          <w:spacing w:val="34"/>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sich</w:t>
      </w:r>
      <w:r w:rsidRPr="00147755">
        <w:rPr>
          <w:rFonts w:ascii="Arial" w:eastAsia="Times New Roman" w:hAnsi="Arial" w:cs="Arial"/>
          <w:color w:val="000000"/>
          <w:spacing w:val="3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nähern</w:t>
      </w:r>
      <w:r w:rsidRPr="00147755">
        <w:rPr>
          <w:rFonts w:ascii="Arial" w:eastAsia="Times New Roman" w:hAnsi="Arial" w:cs="Arial"/>
          <w:color w:val="000000"/>
          <w:spacing w:val="3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und</w:t>
      </w:r>
      <w:r w:rsidRPr="00147755">
        <w:rPr>
          <w:rFonts w:ascii="Arial" w:eastAsia="Times New Roman" w:hAnsi="Arial" w:cs="Arial"/>
          <w:color w:val="000000"/>
          <w:spacing w:val="3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den/die</w:t>
      </w:r>
      <w:r w:rsidRPr="00147755">
        <w:rPr>
          <w:rFonts w:ascii="Arial" w:eastAsia="Times New Roman" w:hAnsi="Arial" w:cs="Arial"/>
          <w:color w:val="000000"/>
          <w:spacing w:val="3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Schiedsrichter*in</w:t>
      </w:r>
      <w:r w:rsidRPr="00147755">
        <w:rPr>
          <w:rFonts w:ascii="Arial" w:eastAsia="Times New Roman" w:hAnsi="Arial" w:cs="Arial"/>
          <w:color w:val="000000"/>
          <w:spacing w:val="3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ansprechen.</w:t>
      </w:r>
      <w:r w:rsidRPr="00147755">
        <w:rPr>
          <w:rFonts w:ascii="Arial" w:eastAsia="Times New Roman" w:hAnsi="Arial" w:cs="Arial"/>
          <w:color w:val="000000"/>
          <w:spacing w:val="3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Ist</w:t>
      </w:r>
    </w:p>
    <w:p w14:paraId="3D770DA0" w14:textId="77777777"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t>der/die</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Spielführer*in</w:t>
      </w:r>
      <w:r w:rsidRPr="00147755">
        <w:rPr>
          <w:rFonts w:ascii="Arial" w:eastAsia="Times New Roman" w:hAnsi="Arial" w:cs="Arial"/>
          <w:color w:val="000000"/>
          <w:spacing w:val="7"/>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der/die</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Torwart*in,</w:t>
      </w:r>
      <w:r w:rsidRPr="00147755">
        <w:rPr>
          <w:rFonts w:ascii="Arial" w:eastAsia="Times New Roman" w:hAnsi="Arial" w:cs="Arial"/>
          <w:color w:val="000000"/>
          <w:spacing w:val="7"/>
          <w:kern w:val="2"/>
          <w:sz w:val="20"/>
          <w:szCs w:val="20"/>
          <w:lang w:val="en-US"/>
          <w14:ligatures w14:val="standardContextual"/>
        </w:rPr>
        <w:t xml:space="preserve"> </w:t>
      </w:r>
      <w:r w:rsidRPr="00147755">
        <w:rPr>
          <w:rFonts w:ascii="Arial" w:eastAsia="Times New Roman" w:hAnsi="Arial" w:cs="Arial"/>
          <w:color w:val="000000"/>
          <w:spacing w:val="-1"/>
          <w:kern w:val="2"/>
          <w:sz w:val="20"/>
          <w:szCs w:val="20"/>
          <w:lang w:val="en-US"/>
          <w14:ligatures w14:val="standardContextual"/>
        </w:rPr>
        <w:t>so</w:t>
      </w:r>
      <w:r w:rsidRPr="00147755">
        <w:rPr>
          <w:rFonts w:ascii="Arial" w:eastAsia="Times New Roman" w:hAnsi="Arial" w:cs="Arial"/>
          <w:color w:val="000000"/>
          <w:spacing w:val="8"/>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muss</w:t>
      </w:r>
      <w:r w:rsidRPr="00147755">
        <w:rPr>
          <w:rFonts w:ascii="Arial" w:eastAsia="Times New Roman" w:hAnsi="Arial" w:cs="Arial"/>
          <w:color w:val="000000"/>
          <w:spacing w:val="5"/>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dem/der</w:t>
      </w:r>
      <w:r w:rsidRPr="00147755">
        <w:rPr>
          <w:rFonts w:ascii="Arial" w:eastAsia="Times New Roman" w:hAnsi="Arial" w:cs="Arial"/>
          <w:color w:val="000000"/>
          <w:spacing w:val="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Schiedsrichter*in</w:t>
      </w:r>
      <w:r w:rsidRPr="00147755">
        <w:rPr>
          <w:rFonts w:ascii="Arial" w:eastAsia="Times New Roman" w:hAnsi="Arial" w:cs="Arial"/>
          <w:color w:val="000000"/>
          <w:spacing w:val="6"/>
          <w:kern w:val="2"/>
          <w:sz w:val="20"/>
          <w:szCs w:val="20"/>
          <w:lang w:val="en-US"/>
          <w14:ligatures w14:val="standardContextual"/>
        </w:rPr>
        <w:t xml:space="preserve"> </w:t>
      </w:r>
      <w:proofErr w:type="spellStart"/>
      <w:r w:rsidRPr="00147755">
        <w:rPr>
          <w:rFonts w:ascii="Arial" w:eastAsia="Times New Roman" w:hAnsi="Arial" w:cs="Arial"/>
          <w:color w:val="000000"/>
          <w:kern w:val="2"/>
          <w:sz w:val="20"/>
          <w:szCs w:val="20"/>
          <w:lang w:val="en-US"/>
          <w14:ligatures w14:val="standardContextual"/>
        </w:rPr>
        <w:t>vor</w:t>
      </w:r>
      <w:proofErr w:type="spellEnd"/>
      <w:r w:rsidRPr="00147755">
        <w:rPr>
          <w:rFonts w:ascii="Arial" w:eastAsia="Times New Roman" w:hAnsi="Arial" w:cs="Arial"/>
          <w:color w:val="000000"/>
          <w:spacing w:val="6"/>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Spiel-</w:t>
      </w:r>
    </w:p>
    <w:p w14:paraId="1B5278BC" w14:textId="77777777" w:rsidR="00147755" w:rsidRP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lastRenderedPageBreak/>
        <w:t>beginn</w:t>
      </w:r>
      <w:r w:rsidRPr="00147755">
        <w:rPr>
          <w:rFonts w:ascii="Arial" w:eastAsia="Times New Roman" w:hAnsi="Arial" w:cs="Arial"/>
          <w:color w:val="000000"/>
          <w:spacing w:val="2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ein*e</w:t>
      </w:r>
      <w:r w:rsidRPr="00147755">
        <w:rPr>
          <w:rFonts w:ascii="Arial" w:eastAsia="Times New Roman" w:hAnsi="Arial" w:cs="Arial"/>
          <w:color w:val="000000"/>
          <w:spacing w:val="22"/>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Feldspieler*in</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genannt</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werden,</w:t>
      </w:r>
      <w:r w:rsidRPr="00147755">
        <w:rPr>
          <w:rFonts w:ascii="Arial" w:eastAsia="Times New Roman" w:hAnsi="Arial" w:cs="Arial"/>
          <w:color w:val="000000"/>
          <w:spacing w:val="21"/>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der</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den/die</w:t>
      </w:r>
      <w:r w:rsidRPr="00147755">
        <w:rPr>
          <w:rFonts w:ascii="Arial" w:eastAsia="Times New Roman" w:hAnsi="Arial" w:cs="Arial"/>
          <w:color w:val="000000"/>
          <w:spacing w:val="24"/>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Unparteiische/n</w:t>
      </w:r>
      <w:r w:rsidRPr="00147755">
        <w:rPr>
          <w:rFonts w:ascii="Arial" w:eastAsia="Times New Roman" w:hAnsi="Arial" w:cs="Arial"/>
          <w:color w:val="000000"/>
          <w:spacing w:val="23"/>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ansprechen</w:t>
      </w:r>
    </w:p>
    <w:p w14:paraId="45EE9452" w14:textId="77777777" w:rsid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147755">
        <w:rPr>
          <w:rFonts w:ascii="Arial" w:eastAsia="Times New Roman" w:hAnsi="Arial" w:cs="Arial"/>
          <w:color w:val="000000"/>
          <w:kern w:val="2"/>
          <w:sz w:val="20"/>
          <w:szCs w:val="20"/>
          <w:lang w:val="en-US"/>
          <w14:ligatures w14:val="standardContextual"/>
        </w:rPr>
        <w:t xml:space="preserve">kann, falls </w:t>
      </w:r>
      <w:r w:rsidRPr="00147755">
        <w:rPr>
          <w:rFonts w:ascii="Arial" w:eastAsia="Times New Roman" w:hAnsi="Arial" w:cs="Arial"/>
          <w:color w:val="000000"/>
          <w:spacing w:val="-1"/>
          <w:kern w:val="2"/>
          <w:sz w:val="20"/>
          <w:szCs w:val="20"/>
          <w:lang w:val="en-US"/>
          <w14:ligatures w14:val="standardContextual"/>
        </w:rPr>
        <w:t>sich</w:t>
      </w:r>
      <w:r w:rsidRPr="00147755">
        <w:rPr>
          <w:rFonts w:ascii="Arial" w:eastAsia="Times New Roman" w:hAnsi="Arial" w:cs="Arial"/>
          <w:color w:val="000000"/>
          <w:kern w:val="2"/>
          <w:sz w:val="20"/>
          <w:szCs w:val="20"/>
          <w:lang w:val="en-US"/>
          <w14:ligatures w14:val="standardContextual"/>
        </w:rPr>
        <w:t xml:space="preserve"> weiter</w:t>
      </w:r>
      <w:r w:rsidRPr="00147755">
        <w:rPr>
          <w:rFonts w:ascii="Arial" w:eastAsia="Times New Roman" w:hAnsi="Arial" w:cs="Arial"/>
          <w:color w:val="000000"/>
          <w:spacing w:val="2"/>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entfernt eine</w:t>
      </w:r>
      <w:r w:rsidRPr="00147755">
        <w:rPr>
          <w:rFonts w:ascii="Arial" w:eastAsia="Times New Roman" w:hAnsi="Arial" w:cs="Arial"/>
          <w:color w:val="000000"/>
          <w:spacing w:val="-1"/>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strittige Szene</w:t>
      </w:r>
      <w:r w:rsidRPr="00147755">
        <w:rPr>
          <w:rFonts w:ascii="Arial" w:eastAsia="Times New Roman" w:hAnsi="Arial" w:cs="Arial"/>
          <w:color w:val="000000"/>
          <w:spacing w:val="-2"/>
          <w:kern w:val="2"/>
          <w:sz w:val="20"/>
          <w:szCs w:val="20"/>
          <w:lang w:val="en-US"/>
          <w14:ligatures w14:val="standardContextual"/>
        </w:rPr>
        <w:t xml:space="preserve"> </w:t>
      </w:r>
      <w:r w:rsidRPr="00147755">
        <w:rPr>
          <w:rFonts w:ascii="Arial" w:eastAsia="Times New Roman" w:hAnsi="Arial" w:cs="Arial"/>
          <w:color w:val="000000"/>
          <w:kern w:val="2"/>
          <w:sz w:val="20"/>
          <w:szCs w:val="20"/>
          <w:lang w:val="en-US"/>
          <w14:ligatures w14:val="standardContextual"/>
        </w:rPr>
        <w:t>ereignet.</w:t>
      </w:r>
    </w:p>
    <w:p w14:paraId="5C87AAFC" w14:textId="77777777" w:rsidR="00147755" w:rsidRDefault="00147755" w:rsidP="00147755">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27BBA925" w14:textId="3C2D1B04" w:rsidR="00147755" w:rsidRPr="00147755" w:rsidRDefault="00147755" w:rsidP="00147755">
      <w:pPr>
        <w:widowControl w:val="0"/>
        <w:autoSpaceDE w:val="0"/>
        <w:autoSpaceDN w:val="0"/>
        <w:spacing w:after="0" w:line="319" w:lineRule="exact"/>
        <w:rPr>
          <w:rFonts w:ascii="Arial" w:eastAsia="Times New Roman" w:hAnsi="Arial" w:cs="Arial"/>
          <w:b/>
          <w:bCs/>
          <w:color w:val="000000"/>
          <w:kern w:val="2"/>
          <w:sz w:val="20"/>
          <w:szCs w:val="20"/>
          <w:u w:val="single"/>
          <w:lang w:val="en-US"/>
          <w14:ligatures w14:val="standardContextual"/>
        </w:rPr>
      </w:pPr>
      <w:proofErr w:type="spellStart"/>
      <w:r w:rsidRPr="00147755">
        <w:rPr>
          <w:rFonts w:ascii="Arial" w:eastAsia="Times New Roman" w:hAnsi="Arial" w:cs="Arial"/>
          <w:b/>
          <w:bCs/>
          <w:color w:val="000000"/>
          <w:kern w:val="2"/>
          <w:sz w:val="20"/>
          <w:szCs w:val="20"/>
          <w:u w:val="single"/>
          <w:lang w:val="en-US"/>
          <w14:ligatures w14:val="standardContextual"/>
        </w:rPr>
        <w:t>Kinderfussball</w:t>
      </w:r>
      <w:proofErr w:type="spellEnd"/>
    </w:p>
    <w:p w14:paraId="77111B00" w14:textId="77777777" w:rsidR="00BB6E25" w:rsidRDefault="00BB6E25" w:rsidP="00DA3D7C">
      <w:pPr>
        <w:widowControl w:val="0"/>
        <w:autoSpaceDE w:val="0"/>
        <w:autoSpaceDN w:val="0"/>
        <w:spacing w:after="0" w:line="319" w:lineRule="exact"/>
        <w:rPr>
          <w:rFonts w:ascii="Arial" w:eastAsia="Times New Roman" w:hAnsi="Arial" w:cs="Arial"/>
          <w:b/>
          <w:bCs/>
          <w:color w:val="000000"/>
          <w:kern w:val="2"/>
          <w:sz w:val="20"/>
          <w:szCs w:val="20"/>
          <w:lang w:val="en-US"/>
          <w14:ligatures w14:val="standardContextual"/>
        </w:rPr>
      </w:pPr>
    </w:p>
    <w:p w14:paraId="7877CF19" w14:textId="77777777" w:rsidR="00BD0B60" w:rsidRPr="00BD0B60" w:rsidRDefault="00BD0B60" w:rsidP="00BD0B60">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BD0B60">
        <w:rPr>
          <w:rFonts w:ascii="Arial" w:eastAsia="Times New Roman" w:hAnsi="Arial" w:cs="Arial"/>
          <w:color w:val="000000"/>
          <w:spacing w:val="1"/>
          <w:kern w:val="2"/>
          <w:sz w:val="20"/>
          <w:szCs w:val="20"/>
          <w:lang w:val="en-US"/>
          <w14:ligatures w14:val="standardContextual"/>
        </w:rPr>
        <w:t>Für</w:t>
      </w:r>
      <w:r w:rsidRPr="00BD0B60">
        <w:rPr>
          <w:rFonts w:ascii="Arial" w:eastAsia="Times New Roman" w:hAnsi="Arial" w:cs="Arial"/>
          <w:color w:val="000000"/>
          <w:kern w:val="2"/>
          <w:sz w:val="20"/>
          <w:szCs w:val="20"/>
          <w:lang w:val="en-US"/>
          <w14:ligatures w14:val="standardContextual"/>
        </w:rPr>
        <w:t xml:space="preserve"> den </w:t>
      </w:r>
      <w:proofErr w:type="spellStart"/>
      <w:r w:rsidRPr="00BD0B60">
        <w:rPr>
          <w:rFonts w:ascii="Arial" w:eastAsia="Times New Roman" w:hAnsi="Arial" w:cs="Arial"/>
          <w:color w:val="000000"/>
          <w:kern w:val="2"/>
          <w:sz w:val="20"/>
          <w:szCs w:val="20"/>
          <w:lang w:val="en-US"/>
          <w14:ligatures w14:val="standardContextual"/>
        </w:rPr>
        <w:t>Spielbetrieb</w:t>
      </w:r>
      <w:proofErr w:type="spellEnd"/>
      <w:r w:rsidRPr="00BD0B60">
        <w:rPr>
          <w:rFonts w:ascii="Arial" w:eastAsia="Times New Roman" w:hAnsi="Arial" w:cs="Arial"/>
          <w:color w:val="000000"/>
          <w:kern w:val="2"/>
          <w:sz w:val="20"/>
          <w:szCs w:val="20"/>
          <w:lang w:val="en-US"/>
          <w14:ligatures w14:val="standardContextual"/>
        </w:rPr>
        <w:t xml:space="preserve"> </w:t>
      </w:r>
      <w:proofErr w:type="spellStart"/>
      <w:r w:rsidRPr="00BD0B60">
        <w:rPr>
          <w:rFonts w:ascii="Arial" w:eastAsia="Times New Roman" w:hAnsi="Arial" w:cs="Arial"/>
          <w:color w:val="000000"/>
          <w:spacing w:val="1"/>
          <w:kern w:val="2"/>
          <w:sz w:val="20"/>
          <w:szCs w:val="20"/>
          <w:lang w:val="en-US"/>
          <w14:ligatures w14:val="standardContextual"/>
        </w:rPr>
        <w:t>sind</w:t>
      </w:r>
      <w:proofErr w:type="spellEnd"/>
      <w:r w:rsidRPr="00BD0B60">
        <w:rPr>
          <w:rFonts w:ascii="Arial" w:eastAsia="Times New Roman" w:hAnsi="Arial" w:cs="Arial"/>
          <w:color w:val="000000"/>
          <w:spacing w:val="-1"/>
          <w:kern w:val="2"/>
          <w:sz w:val="20"/>
          <w:szCs w:val="20"/>
          <w:lang w:val="en-US"/>
          <w14:ligatures w14:val="standardContextual"/>
        </w:rPr>
        <w:t xml:space="preserve"> </w:t>
      </w:r>
      <w:r w:rsidRPr="00BD0B60">
        <w:rPr>
          <w:rFonts w:ascii="Arial" w:eastAsia="Times New Roman" w:hAnsi="Arial" w:cs="Arial"/>
          <w:color w:val="000000"/>
          <w:kern w:val="2"/>
          <w:sz w:val="20"/>
          <w:szCs w:val="20"/>
          <w:lang w:val="en-US"/>
          <w14:ligatures w14:val="standardContextual"/>
        </w:rPr>
        <w:t>die</w:t>
      </w:r>
      <w:r w:rsidRPr="00BD0B60">
        <w:rPr>
          <w:rFonts w:ascii="Arial" w:eastAsia="Times New Roman" w:hAnsi="Arial" w:cs="Arial"/>
          <w:color w:val="000000"/>
          <w:spacing w:val="-1"/>
          <w:kern w:val="2"/>
          <w:sz w:val="20"/>
          <w:szCs w:val="20"/>
          <w:lang w:val="en-US"/>
          <w14:ligatures w14:val="standardContextual"/>
        </w:rPr>
        <w:t xml:space="preserve"> </w:t>
      </w:r>
      <w:r w:rsidRPr="00BD0B60">
        <w:rPr>
          <w:rFonts w:ascii="Arial" w:eastAsia="Times New Roman" w:hAnsi="Arial" w:cs="Arial"/>
          <w:color w:val="000000"/>
          <w:kern w:val="2"/>
          <w:sz w:val="20"/>
          <w:szCs w:val="20"/>
          <w:lang w:val="en-US"/>
          <w14:ligatures w14:val="standardContextual"/>
        </w:rPr>
        <w:t>FLVW-</w:t>
      </w:r>
      <w:proofErr w:type="spellStart"/>
      <w:r w:rsidRPr="00BD0B60">
        <w:rPr>
          <w:rFonts w:ascii="Arial" w:eastAsia="Times New Roman" w:hAnsi="Arial" w:cs="Arial"/>
          <w:color w:val="000000"/>
          <w:kern w:val="2"/>
          <w:sz w:val="20"/>
          <w:szCs w:val="20"/>
          <w:lang w:val="en-US"/>
          <w14:ligatures w14:val="standardContextual"/>
        </w:rPr>
        <w:t>Mindeststandards</w:t>
      </w:r>
      <w:proofErr w:type="spellEnd"/>
      <w:r w:rsidRPr="00BD0B60">
        <w:rPr>
          <w:rFonts w:ascii="Arial" w:eastAsia="Times New Roman" w:hAnsi="Arial" w:cs="Arial"/>
          <w:color w:val="000000"/>
          <w:spacing w:val="-2"/>
          <w:kern w:val="2"/>
          <w:sz w:val="20"/>
          <w:szCs w:val="20"/>
          <w:lang w:val="en-US"/>
          <w14:ligatures w14:val="standardContextual"/>
        </w:rPr>
        <w:t xml:space="preserve"> </w:t>
      </w:r>
      <w:proofErr w:type="spellStart"/>
      <w:r w:rsidRPr="00BD0B60">
        <w:rPr>
          <w:rFonts w:ascii="Arial" w:eastAsia="Times New Roman" w:hAnsi="Arial" w:cs="Arial"/>
          <w:color w:val="000000"/>
          <w:kern w:val="2"/>
          <w:sz w:val="20"/>
          <w:szCs w:val="20"/>
          <w:lang w:val="en-US"/>
          <w14:ligatures w14:val="standardContextual"/>
        </w:rPr>
        <w:t>zur</w:t>
      </w:r>
      <w:proofErr w:type="spellEnd"/>
      <w:r w:rsidRPr="00BD0B60">
        <w:rPr>
          <w:rFonts w:ascii="Arial" w:eastAsia="Times New Roman" w:hAnsi="Arial" w:cs="Arial"/>
          <w:color w:val="000000"/>
          <w:kern w:val="2"/>
          <w:sz w:val="20"/>
          <w:szCs w:val="20"/>
          <w:lang w:val="en-US"/>
          <w14:ligatures w14:val="standardContextual"/>
        </w:rPr>
        <w:t xml:space="preserve"> </w:t>
      </w:r>
      <w:proofErr w:type="spellStart"/>
      <w:r w:rsidRPr="00BD0B60">
        <w:rPr>
          <w:rFonts w:ascii="Arial" w:eastAsia="Times New Roman" w:hAnsi="Arial" w:cs="Arial"/>
          <w:color w:val="000000"/>
          <w:kern w:val="2"/>
          <w:sz w:val="20"/>
          <w:szCs w:val="20"/>
          <w:lang w:val="en-US"/>
          <w14:ligatures w14:val="standardContextual"/>
        </w:rPr>
        <w:t>Umsetzung</w:t>
      </w:r>
      <w:proofErr w:type="spellEnd"/>
      <w:r w:rsidRPr="00BD0B60">
        <w:rPr>
          <w:rFonts w:ascii="Arial" w:eastAsia="Times New Roman" w:hAnsi="Arial" w:cs="Arial"/>
          <w:color w:val="000000"/>
          <w:kern w:val="2"/>
          <w:sz w:val="20"/>
          <w:szCs w:val="20"/>
          <w:lang w:val="en-US"/>
          <w14:ligatures w14:val="standardContextual"/>
        </w:rPr>
        <w:t xml:space="preserve"> </w:t>
      </w:r>
      <w:r w:rsidRPr="00BD0B60">
        <w:rPr>
          <w:rFonts w:ascii="Arial" w:eastAsia="Times New Roman" w:hAnsi="Arial" w:cs="Arial"/>
          <w:color w:val="000000"/>
          <w:spacing w:val="-1"/>
          <w:kern w:val="2"/>
          <w:sz w:val="20"/>
          <w:szCs w:val="20"/>
          <w:lang w:val="en-US"/>
          <w14:ligatures w14:val="standardContextual"/>
        </w:rPr>
        <w:t>der</w:t>
      </w:r>
    </w:p>
    <w:p w14:paraId="1E4975B9" w14:textId="647ADC17" w:rsidR="00147755" w:rsidRPr="004B3F14" w:rsidRDefault="00BC450F"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4B3F14">
        <w:rPr>
          <w:rFonts w:ascii="Arial" w:eastAsia="Times New Roman" w:hAnsi="Arial" w:cs="Arial"/>
          <w:color w:val="000000"/>
          <w:kern w:val="2"/>
          <w:sz w:val="20"/>
          <w:szCs w:val="20"/>
          <w:lang w:val="en-US"/>
          <w14:ligatures w14:val="standardContextual"/>
        </w:rPr>
        <w:t>“Philosophie-Kinderfußball”</w:t>
      </w:r>
      <w:r w:rsidR="00994DC2" w:rsidRPr="004B3F14">
        <w:rPr>
          <w:rFonts w:ascii="Arial" w:eastAsia="Times New Roman" w:hAnsi="Arial" w:cs="Arial"/>
          <w:color w:val="000000"/>
          <w:kern w:val="2"/>
          <w:sz w:val="20"/>
          <w:szCs w:val="20"/>
          <w:lang w:val="en-US"/>
          <w14:ligatures w14:val="standardContextual"/>
        </w:rPr>
        <w:t xml:space="preserve"> (hier oder unter Neue Spielformen – Fußball und Leichtathletik-Verband Westfalen (FLVW)</w:t>
      </w:r>
      <w:r w:rsidR="004B3F14">
        <w:rPr>
          <w:rFonts w:ascii="Arial" w:eastAsia="Times New Roman" w:hAnsi="Arial" w:cs="Arial"/>
          <w:color w:val="000000"/>
          <w:kern w:val="2"/>
          <w:sz w:val="20"/>
          <w:szCs w:val="20"/>
          <w:lang w:val="en-US"/>
          <w14:ligatures w14:val="standardContextual"/>
        </w:rPr>
        <w:t>)</w:t>
      </w:r>
      <w:r w:rsidR="00994DC2" w:rsidRPr="004B3F14">
        <w:rPr>
          <w:rFonts w:ascii="Arial" w:eastAsia="Times New Roman" w:hAnsi="Arial" w:cs="Arial"/>
          <w:color w:val="000000"/>
          <w:kern w:val="2"/>
          <w:sz w:val="20"/>
          <w:szCs w:val="20"/>
          <w:lang w:val="en-US"/>
          <w14:ligatures w14:val="standardContextual"/>
        </w:rPr>
        <w:t xml:space="preserve"> maßgebend.</w:t>
      </w:r>
    </w:p>
    <w:p w14:paraId="1D89116F" w14:textId="0DB6D5AE" w:rsidR="004B3F14" w:rsidRPr="004B3F14" w:rsidRDefault="00FE67D1" w:rsidP="004B3F14">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4B3F14">
        <w:rPr>
          <w:rFonts w:ascii="Arial" w:eastAsia="Times New Roman" w:hAnsi="Arial" w:cs="Arial"/>
          <w:color w:val="000000"/>
          <w:kern w:val="2"/>
          <w:sz w:val="20"/>
          <w:szCs w:val="20"/>
          <w:lang w:val="en-US"/>
          <w14:ligatures w14:val="standardContextual"/>
        </w:rPr>
        <w:t>Gemä</w:t>
      </w:r>
      <w:r w:rsidR="002A5F56" w:rsidRPr="004B3F14">
        <w:rPr>
          <w:rFonts w:ascii="Arial" w:eastAsia="Times New Roman" w:hAnsi="Arial" w:cs="Arial"/>
          <w:color w:val="000000"/>
          <w:kern w:val="2"/>
          <w:sz w:val="20"/>
          <w:szCs w:val="20"/>
          <w:lang w:val="en-US"/>
          <w14:ligatures w14:val="standardContextual"/>
        </w:rPr>
        <w:t>ß § 16 (16) JSpO/WD</w:t>
      </w:r>
      <w:r w:rsidR="00EB73A4" w:rsidRPr="004B3F14">
        <w:rPr>
          <w:rFonts w:ascii="Arial" w:eastAsia="Times New Roman" w:hAnsi="Arial" w:cs="Arial"/>
          <w:color w:val="000000"/>
          <w:kern w:val="2"/>
          <w:sz w:val="20"/>
          <w:szCs w:val="20"/>
          <w:lang w:val="en-US"/>
          <w14:ligatures w14:val="standardContextual"/>
        </w:rPr>
        <w:t>FV und auf Grundlage der Beschlüsse des FLVW-Jugendbeirates</w:t>
      </w:r>
      <w:r w:rsidR="007E5D31" w:rsidRPr="004B3F14">
        <w:rPr>
          <w:rFonts w:ascii="Arial" w:eastAsia="Times New Roman" w:hAnsi="Arial" w:cs="Arial"/>
          <w:color w:val="000000"/>
          <w:kern w:val="2"/>
          <w:sz w:val="20"/>
          <w:szCs w:val="20"/>
          <w:lang w:val="en-US"/>
          <w14:ligatures w14:val="standardContextual"/>
        </w:rPr>
        <w:t xml:space="preserve"> (ß2/2023 und 02/2024)</w:t>
      </w:r>
      <w:r w:rsidR="007E5D31" w:rsidRPr="004B3F14">
        <w:rPr>
          <w:rFonts w:ascii="Arial" w:eastAsia="Times New Roman" w:hAnsi="Arial" w:cs="Arial"/>
          <w:b/>
          <w:bCs/>
          <w:color w:val="000000"/>
          <w:kern w:val="2"/>
          <w:sz w:val="20"/>
          <w:szCs w:val="20"/>
          <w:lang w:val="en-US"/>
          <w14:ligatures w14:val="standardContextual"/>
        </w:rPr>
        <w:t xml:space="preserve"> </w:t>
      </w:r>
      <w:r w:rsidR="004456F5" w:rsidRPr="004B3F14">
        <w:rPr>
          <w:rFonts w:ascii="Arial" w:eastAsia="Times New Roman" w:hAnsi="Arial" w:cs="Arial"/>
          <w:color w:val="000000"/>
          <w:spacing w:val="-1"/>
          <w:kern w:val="2"/>
          <w:sz w:val="20"/>
          <w:szCs w:val="20"/>
          <w:lang w:val="en-US"/>
          <w14:ligatures w14:val="standardContextual"/>
        </w:rPr>
        <w:t>ist</w:t>
      </w:r>
      <w:r w:rsidR="004456F5" w:rsidRPr="004B3F14">
        <w:rPr>
          <w:rFonts w:ascii="Arial" w:eastAsia="Times New Roman" w:hAnsi="Arial" w:cs="Arial"/>
          <w:color w:val="000000"/>
          <w:spacing w:val="1"/>
          <w:kern w:val="2"/>
          <w:sz w:val="20"/>
          <w:szCs w:val="20"/>
          <w:lang w:val="en-US"/>
          <w14:ligatures w14:val="standardContextual"/>
        </w:rPr>
        <w:t xml:space="preserve"> </w:t>
      </w:r>
      <w:r w:rsidR="004456F5" w:rsidRPr="004B3F14">
        <w:rPr>
          <w:rFonts w:ascii="Arial" w:eastAsia="Times New Roman" w:hAnsi="Arial" w:cs="Arial"/>
          <w:color w:val="000000"/>
          <w:kern w:val="2"/>
          <w:sz w:val="20"/>
          <w:szCs w:val="20"/>
          <w:lang w:val="en-US"/>
          <w14:ligatures w14:val="standardContextual"/>
        </w:rPr>
        <w:t>für jeglichen Spielbetrieb</w:t>
      </w:r>
      <w:r w:rsidR="004456F5" w:rsidRPr="004B3F14">
        <w:rPr>
          <w:rFonts w:ascii="Arial" w:eastAsia="Times New Roman" w:hAnsi="Arial" w:cs="Arial"/>
          <w:color w:val="000000"/>
          <w:spacing w:val="2"/>
          <w:kern w:val="2"/>
          <w:sz w:val="20"/>
          <w:szCs w:val="20"/>
          <w:lang w:val="en-US"/>
          <w14:ligatures w14:val="standardContextual"/>
        </w:rPr>
        <w:t xml:space="preserve"> </w:t>
      </w:r>
      <w:r w:rsidR="004456F5" w:rsidRPr="004B3F14">
        <w:rPr>
          <w:rFonts w:ascii="Arial" w:eastAsia="Times New Roman" w:hAnsi="Arial" w:cs="Arial"/>
          <w:color w:val="000000"/>
          <w:kern w:val="2"/>
          <w:sz w:val="20"/>
          <w:szCs w:val="20"/>
          <w:lang w:val="en-US"/>
          <w14:ligatures w14:val="standardContextual"/>
        </w:rPr>
        <w:t>in den</w:t>
      </w:r>
      <w:r w:rsidR="004B3F14" w:rsidRPr="004B3F14">
        <w:rPr>
          <w:rFonts w:ascii="Arial" w:eastAsia="Times New Roman" w:hAnsi="Arial" w:cs="Arial"/>
          <w:color w:val="000000"/>
          <w:kern w:val="2"/>
          <w:sz w:val="20"/>
          <w:szCs w:val="20"/>
          <w:lang w:val="en-US"/>
          <w14:ligatures w14:val="standardContextual"/>
        </w:rPr>
        <w:t xml:space="preserve"> Altersklas</w:t>
      </w:r>
      <w:r w:rsidR="004B3F14">
        <w:rPr>
          <w:rFonts w:ascii="Arial" w:eastAsia="Times New Roman" w:hAnsi="Arial" w:cs="Arial"/>
          <w:color w:val="000000"/>
          <w:kern w:val="2"/>
          <w:sz w:val="20"/>
          <w:szCs w:val="20"/>
          <w:lang w:val="en-US"/>
          <w14:ligatures w14:val="standardContextual"/>
        </w:rPr>
        <w:t>sen</w:t>
      </w:r>
    </w:p>
    <w:p w14:paraId="2E6E887F" w14:textId="3A3027FD" w:rsidR="004B3F14" w:rsidRPr="004B3F14" w:rsidRDefault="004B3F14" w:rsidP="004B3F14">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r w:rsidRPr="004B3F14">
        <w:rPr>
          <w:rFonts w:ascii="Arial" w:eastAsia="Times New Roman" w:hAnsi="Arial" w:cs="Arial"/>
          <w:color w:val="000000"/>
          <w:kern w:val="2"/>
          <w:sz w:val="20"/>
          <w:szCs w:val="20"/>
          <w:lang w:val="en-US"/>
          <w14:ligatures w14:val="standardContextual"/>
        </w:rPr>
        <w:t>der</w:t>
      </w:r>
      <w:r w:rsidRPr="004B3F14">
        <w:rPr>
          <w:rFonts w:ascii="Arial" w:eastAsia="Times New Roman" w:hAnsi="Arial" w:cs="Arial"/>
          <w:color w:val="000000"/>
          <w:spacing w:val="-1"/>
          <w:kern w:val="2"/>
          <w:sz w:val="20"/>
          <w:szCs w:val="20"/>
          <w:lang w:val="en-US"/>
          <w14:ligatures w14:val="standardContextual"/>
        </w:rPr>
        <w:t xml:space="preserve"> </w:t>
      </w:r>
      <w:r w:rsidRPr="004B3F14">
        <w:rPr>
          <w:rFonts w:ascii="Arial" w:eastAsia="Times New Roman" w:hAnsi="Arial" w:cs="Arial"/>
          <w:color w:val="000000"/>
          <w:spacing w:val="1"/>
          <w:kern w:val="2"/>
          <w:sz w:val="20"/>
          <w:szCs w:val="20"/>
          <w:lang w:val="en-US"/>
          <w14:ligatures w14:val="standardContextual"/>
        </w:rPr>
        <w:t>E-,</w:t>
      </w:r>
      <w:r w:rsidRPr="004B3F14">
        <w:rPr>
          <w:rFonts w:ascii="Arial" w:eastAsia="Times New Roman" w:hAnsi="Arial" w:cs="Arial"/>
          <w:color w:val="000000"/>
          <w:spacing w:val="-1"/>
          <w:kern w:val="2"/>
          <w:sz w:val="20"/>
          <w:szCs w:val="20"/>
          <w:lang w:val="en-US"/>
          <w14:ligatures w14:val="standardContextual"/>
        </w:rPr>
        <w:t xml:space="preserve"> </w:t>
      </w:r>
      <w:r w:rsidRPr="004B3F14">
        <w:rPr>
          <w:rFonts w:ascii="Arial" w:eastAsia="Times New Roman" w:hAnsi="Arial" w:cs="Arial"/>
          <w:color w:val="000000"/>
          <w:kern w:val="2"/>
          <w:sz w:val="20"/>
          <w:szCs w:val="20"/>
          <w:lang w:val="en-US"/>
          <w14:ligatures w14:val="standardContextual"/>
        </w:rPr>
        <w:t>F-</w:t>
      </w:r>
      <w:r w:rsidRPr="004B3F14">
        <w:rPr>
          <w:rFonts w:ascii="Arial" w:eastAsia="Times New Roman" w:hAnsi="Arial" w:cs="Arial"/>
          <w:color w:val="000000"/>
          <w:spacing w:val="-1"/>
          <w:kern w:val="2"/>
          <w:sz w:val="20"/>
          <w:szCs w:val="20"/>
          <w:lang w:val="en-US"/>
          <w14:ligatures w14:val="standardContextual"/>
        </w:rPr>
        <w:t xml:space="preserve"> </w:t>
      </w:r>
      <w:r w:rsidRPr="004B3F14">
        <w:rPr>
          <w:rFonts w:ascii="Arial" w:eastAsia="Times New Roman" w:hAnsi="Arial" w:cs="Arial"/>
          <w:color w:val="000000"/>
          <w:spacing w:val="1"/>
          <w:kern w:val="2"/>
          <w:sz w:val="20"/>
          <w:szCs w:val="20"/>
          <w:lang w:val="en-US"/>
          <w14:ligatures w14:val="standardContextual"/>
        </w:rPr>
        <w:t>und</w:t>
      </w:r>
      <w:r w:rsidRPr="004B3F14">
        <w:rPr>
          <w:rFonts w:ascii="Arial" w:eastAsia="Times New Roman" w:hAnsi="Arial" w:cs="Arial"/>
          <w:color w:val="000000"/>
          <w:spacing w:val="-1"/>
          <w:kern w:val="2"/>
          <w:sz w:val="20"/>
          <w:szCs w:val="20"/>
          <w:lang w:val="en-US"/>
          <w14:ligatures w14:val="standardContextual"/>
        </w:rPr>
        <w:t xml:space="preserve"> </w:t>
      </w:r>
      <w:r w:rsidRPr="004B3F14">
        <w:rPr>
          <w:rFonts w:ascii="Arial" w:eastAsia="Times New Roman" w:hAnsi="Arial" w:cs="Arial"/>
          <w:color w:val="000000"/>
          <w:kern w:val="2"/>
          <w:sz w:val="20"/>
          <w:szCs w:val="20"/>
          <w:lang w:val="en-US"/>
          <w14:ligatures w14:val="standardContextual"/>
        </w:rPr>
        <w:t>G-Junior*innen das</w:t>
      </w:r>
      <w:r w:rsidRPr="004B3F14">
        <w:rPr>
          <w:rFonts w:ascii="Arial" w:eastAsia="Times New Roman" w:hAnsi="Arial" w:cs="Arial"/>
          <w:color w:val="000000"/>
          <w:spacing w:val="-1"/>
          <w:kern w:val="2"/>
          <w:sz w:val="20"/>
          <w:szCs w:val="20"/>
          <w:lang w:val="en-US"/>
          <w14:ligatures w14:val="standardContextual"/>
        </w:rPr>
        <w:t xml:space="preserve"> </w:t>
      </w:r>
      <w:r w:rsidRPr="004B3F14">
        <w:rPr>
          <w:rFonts w:ascii="Arial" w:eastAsia="Times New Roman" w:hAnsi="Arial" w:cs="Arial"/>
          <w:color w:val="000000"/>
          <w:kern w:val="2"/>
          <w:sz w:val="20"/>
          <w:szCs w:val="20"/>
          <w:lang w:val="en-US"/>
          <w14:ligatures w14:val="standardContextual"/>
        </w:rPr>
        <w:t xml:space="preserve">FLVW-Regelwerk für Kinderfußball </w:t>
      </w:r>
      <w:hyperlink r:id="rId9" w:history="1">
        <w:r w:rsidRPr="004B3F14">
          <w:rPr>
            <w:rFonts w:ascii="Arial" w:eastAsia="Times New Roman" w:hAnsi="Arial" w:cs="Arial"/>
            <w:color w:val="000000"/>
            <w:kern w:val="2"/>
            <w:sz w:val="20"/>
            <w:szCs w:val="20"/>
            <w:lang w:val="en-US"/>
            <w14:ligatures w14:val="standardContextual"/>
          </w:rPr>
          <w:t>(</w:t>
        </w:r>
      </w:hyperlink>
      <w:hyperlink r:id="rId10" w:history="1">
        <w:r w:rsidRPr="004B3F14">
          <w:rPr>
            <w:rFonts w:ascii="Arial" w:eastAsia="Times New Roman" w:hAnsi="Arial" w:cs="Arial"/>
            <w:color w:val="0000FF"/>
            <w:kern w:val="2"/>
            <w:sz w:val="20"/>
            <w:szCs w:val="20"/>
            <w:u w:val="single"/>
            <w:lang w:val="en-US"/>
            <w14:ligatures w14:val="standardContextual"/>
          </w:rPr>
          <w:t>hier</w:t>
        </w:r>
      </w:hyperlink>
      <w:hyperlink r:id="rId11" w:history="1">
        <w:r w:rsidRPr="004B3F14">
          <w:rPr>
            <w:rFonts w:ascii="Arial" w:eastAsia="Times New Roman" w:hAnsi="Arial" w:cs="Arial"/>
            <w:color w:val="0000FF"/>
            <w:kern w:val="2"/>
            <w:sz w:val="20"/>
            <w:szCs w:val="20"/>
            <w:lang w:val="en-US"/>
            <w14:ligatures w14:val="standardContextual"/>
          </w:rPr>
          <w:t xml:space="preserve"> </w:t>
        </w:r>
      </w:hyperlink>
      <w:r w:rsidRPr="004B3F14">
        <w:rPr>
          <w:rFonts w:ascii="Arial" w:eastAsia="Times New Roman" w:hAnsi="Arial" w:cs="Arial"/>
          <w:color w:val="000000"/>
          <w:kern w:val="2"/>
          <w:sz w:val="20"/>
          <w:szCs w:val="20"/>
          <w:lang w:val="en-US"/>
          <w14:ligatures w14:val="standardContextual"/>
        </w:rPr>
        <w:t>oder</w:t>
      </w:r>
    </w:p>
    <w:p w14:paraId="61773A50" w14:textId="77777777" w:rsidR="004B3F14" w:rsidRPr="004B3F14" w:rsidRDefault="004B3F14" w:rsidP="004B3F14">
      <w:pPr>
        <w:widowControl w:val="0"/>
        <w:autoSpaceDE w:val="0"/>
        <w:autoSpaceDN w:val="0"/>
        <w:spacing w:after="0" w:line="319" w:lineRule="exact"/>
        <w:rPr>
          <w:rFonts w:ascii="Arial" w:eastAsia="Times New Roman" w:hAnsi="Arial" w:cs="Arial"/>
          <w:color w:val="000000"/>
          <w:kern w:val="2"/>
          <w:sz w:val="20"/>
          <w:szCs w:val="20"/>
          <w:u w:val="single"/>
          <w:lang w:val="en-US"/>
          <w14:ligatures w14:val="standardContextual"/>
        </w:rPr>
      </w:pPr>
      <w:r w:rsidRPr="004B3F14">
        <w:rPr>
          <w:rFonts w:ascii="Arial" w:eastAsia="Times New Roman" w:hAnsi="Arial" w:cs="Arial"/>
          <w:color w:val="000000"/>
          <w:spacing w:val="1"/>
          <w:kern w:val="2"/>
          <w:sz w:val="20"/>
          <w:szCs w:val="20"/>
          <w:lang w:val="en-US"/>
          <w14:ligatures w14:val="standardContextual"/>
        </w:rPr>
        <w:t>un</w:t>
      </w:r>
      <w:hyperlink r:id="rId12" w:history="1">
        <w:r w:rsidRPr="004B3F14">
          <w:rPr>
            <w:rFonts w:ascii="Arial" w:eastAsia="Times New Roman" w:hAnsi="Arial" w:cs="Arial"/>
            <w:color w:val="000000"/>
            <w:kern w:val="2"/>
            <w:sz w:val="20"/>
            <w:szCs w:val="20"/>
            <w:lang w:val="en-US"/>
            <w14:ligatures w14:val="standardContextual"/>
          </w:rPr>
          <w:t>ter</w:t>
        </w:r>
      </w:hyperlink>
      <w:hyperlink r:id="rId13" w:history="1">
        <w:r w:rsidRPr="004B3F14">
          <w:rPr>
            <w:rFonts w:ascii="Arial" w:eastAsia="Times New Roman" w:hAnsi="Arial" w:cs="Arial"/>
            <w:color w:val="000000"/>
            <w:kern w:val="2"/>
            <w:sz w:val="20"/>
            <w:szCs w:val="20"/>
            <w:lang w:val="en-US"/>
            <w14:ligatures w14:val="standardContextual"/>
          </w:rPr>
          <w:t xml:space="preserve"> </w:t>
        </w:r>
      </w:hyperlink>
      <w:hyperlink r:id="rId14" w:history="1">
        <w:r w:rsidRPr="004B3F14">
          <w:rPr>
            <w:rFonts w:ascii="Arial" w:eastAsia="Times New Roman" w:hAnsi="Arial" w:cs="Arial"/>
            <w:color w:val="0000FF"/>
            <w:kern w:val="2"/>
            <w:sz w:val="20"/>
            <w:szCs w:val="20"/>
            <w:u w:val="single"/>
            <w:lang w:val="en-US"/>
            <w14:ligatures w14:val="standardContextual"/>
          </w:rPr>
          <w:t>Spielregeln</w:t>
        </w:r>
      </w:hyperlink>
      <w:hyperlink r:id="rId15" w:history="1">
        <w:r w:rsidRPr="004B3F14">
          <w:rPr>
            <w:rFonts w:ascii="Arial" w:eastAsia="Times New Roman" w:hAnsi="Arial" w:cs="Arial"/>
            <w:color w:val="0000FF"/>
            <w:spacing w:val="-1"/>
            <w:kern w:val="2"/>
            <w:sz w:val="20"/>
            <w:szCs w:val="20"/>
            <w:u w:val="single"/>
            <w:lang w:val="en-US"/>
            <w14:ligatures w14:val="standardContextual"/>
          </w:rPr>
          <w:t xml:space="preserve"> </w:t>
        </w:r>
      </w:hyperlink>
      <w:hyperlink r:id="rId16" w:history="1">
        <w:r w:rsidRPr="004B3F14">
          <w:rPr>
            <w:rFonts w:ascii="Arial" w:eastAsia="Times New Roman" w:hAnsi="Arial" w:cs="Arial"/>
            <w:color w:val="0000FF"/>
            <w:spacing w:val="1"/>
            <w:kern w:val="2"/>
            <w:sz w:val="20"/>
            <w:szCs w:val="20"/>
            <w:u w:val="single"/>
            <w:lang w:val="en-US"/>
            <w14:ligatures w14:val="standardContextual"/>
          </w:rPr>
          <w:t>und</w:t>
        </w:r>
      </w:hyperlink>
      <w:hyperlink r:id="rId17" w:history="1">
        <w:r w:rsidRPr="004B3F14">
          <w:rPr>
            <w:rFonts w:ascii="Arial" w:eastAsia="Times New Roman" w:hAnsi="Arial" w:cs="Arial"/>
            <w:color w:val="0000FF"/>
            <w:spacing w:val="-4"/>
            <w:kern w:val="2"/>
            <w:sz w:val="20"/>
            <w:szCs w:val="20"/>
            <w:u w:val="single"/>
            <w:lang w:val="en-US"/>
            <w14:ligatures w14:val="standardContextual"/>
          </w:rPr>
          <w:t xml:space="preserve"> </w:t>
        </w:r>
      </w:hyperlink>
      <w:hyperlink r:id="rId18" w:history="1">
        <w:r w:rsidRPr="004B3F14">
          <w:rPr>
            <w:rFonts w:ascii="Arial" w:eastAsia="Times New Roman" w:hAnsi="Arial" w:cs="Arial"/>
            <w:color w:val="0000FF"/>
            <w:kern w:val="2"/>
            <w:sz w:val="20"/>
            <w:szCs w:val="20"/>
            <w:u w:val="single"/>
            <w:lang w:val="en-US"/>
            <w14:ligatures w14:val="standardContextual"/>
          </w:rPr>
          <w:t>Organisation</w:t>
        </w:r>
      </w:hyperlink>
      <w:hyperlink r:id="rId19" w:history="1">
        <w:r w:rsidRPr="004B3F14">
          <w:rPr>
            <w:rFonts w:ascii="Arial" w:eastAsia="Times New Roman" w:hAnsi="Arial" w:cs="Arial"/>
            <w:color w:val="0000FF"/>
            <w:spacing w:val="5"/>
            <w:kern w:val="2"/>
            <w:sz w:val="20"/>
            <w:szCs w:val="20"/>
            <w:u w:val="single"/>
            <w:lang w:val="en-US"/>
            <w14:ligatures w14:val="standardContextual"/>
          </w:rPr>
          <w:t xml:space="preserve"> </w:t>
        </w:r>
      </w:hyperlink>
      <w:hyperlink r:id="rId20" w:history="1">
        <w:r w:rsidRPr="004B3F14">
          <w:rPr>
            <w:rFonts w:ascii="Arial" w:eastAsia="Times New Roman" w:hAnsi="Arial" w:cs="Arial"/>
            <w:color w:val="0000FF"/>
            <w:kern w:val="2"/>
            <w:sz w:val="20"/>
            <w:szCs w:val="20"/>
            <w:u w:val="single"/>
            <w:lang w:val="en-US"/>
            <w14:ligatures w14:val="standardContextual"/>
          </w:rPr>
          <w:t>-</w:t>
        </w:r>
      </w:hyperlink>
      <w:hyperlink r:id="rId21" w:history="1">
        <w:r w:rsidRPr="004B3F14">
          <w:rPr>
            <w:rFonts w:ascii="Arial" w:eastAsia="Times New Roman" w:hAnsi="Arial" w:cs="Arial"/>
            <w:color w:val="0000FF"/>
            <w:kern w:val="2"/>
            <w:sz w:val="20"/>
            <w:szCs w:val="20"/>
            <w:u w:val="single"/>
            <w:lang w:val="en-US"/>
            <w14:ligatures w14:val="standardContextual"/>
          </w:rPr>
          <w:t xml:space="preserve"> </w:t>
        </w:r>
      </w:hyperlink>
      <w:hyperlink r:id="rId22" w:history="1">
        <w:r w:rsidRPr="004B3F14">
          <w:rPr>
            <w:rFonts w:ascii="Arial" w:eastAsia="Times New Roman" w:hAnsi="Arial" w:cs="Arial"/>
            <w:color w:val="0000FF"/>
            <w:kern w:val="2"/>
            <w:sz w:val="20"/>
            <w:szCs w:val="20"/>
            <w:u w:val="single"/>
            <w:lang w:val="en-US"/>
            <w14:ligatures w14:val="standardContextual"/>
          </w:rPr>
          <w:t>Fußball</w:t>
        </w:r>
      </w:hyperlink>
      <w:hyperlink r:id="rId23" w:history="1">
        <w:r w:rsidRPr="004B3F14">
          <w:rPr>
            <w:rFonts w:ascii="Arial" w:eastAsia="Times New Roman" w:hAnsi="Arial" w:cs="Arial"/>
            <w:color w:val="0000FF"/>
            <w:spacing w:val="-3"/>
            <w:kern w:val="2"/>
            <w:sz w:val="20"/>
            <w:szCs w:val="20"/>
            <w:u w:val="single"/>
            <w:lang w:val="en-US"/>
            <w14:ligatures w14:val="standardContextual"/>
          </w:rPr>
          <w:t xml:space="preserve"> </w:t>
        </w:r>
      </w:hyperlink>
      <w:hyperlink r:id="rId24" w:history="1">
        <w:r w:rsidRPr="004B3F14">
          <w:rPr>
            <w:rFonts w:ascii="Arial" w:eastAsia="Times New Roman" w:hAnsi="Arial" w:cs="Arial"/>
            <w:color w:val="0000FF"/>
            <w:spacing w:val="1"/>
            <w:kern w:val="2"/>
            <w:sz w:val="20"/>
            <w:szCs w:val="20"/>
            <w:u w:val="single"/>
            <w:lang w:val="en-US"/>
            <w14:ligatures w14:val="standardContextual"/>
          </w:rPr>
          <w:t>und</w:t>
        </w:r>
      </w:hyperlink>
      <w:hyperlink r:id="rId25" w:history="1">
        <w:r w:rsidRPr="004B3F14">
          <w:rPr>
            <w:rFonts w:ascii="Arial" w:eastAsia="Times New Roman" w:hAnsi="Arial" w:cs="Arial"/>
            <w:color w:val="0000FF"/>
            <w:spacing w:val="-2"/>
            <w:kern w:val="2"/>
            <w:sz w:val="20"/>
            <w:szCs w:val="20"/>
            <w:u w:val="single"/>
            <w:lang w:val="en-US"/>
            <w14:ligatures w14:val="standardContextual"/>
          </w:rPr>
          <w:t xml:space="preserve"> </w:t>
        </w:r>
      </w:hyperlink>
      <w:hyperlink r:id="rId26" w:history="1">
        <w:r w:rsidRPr="004B3F14">
          <w:rPr>
            <w:rFonts w:ascii="Arial" w:eastAsia="Times New Roman" w:hAnsi="Arial" w:cs="Arial"/>
            <w:color w:val="0000FF"/>
            <w:kern w:val="2"/>
            <w:sz w:val="20"/>
            <w:szCs w:val="20"/>
            <w:u w:val="single"/>
            <w:lang w:val="en-US"/>
            <w14:ligatures w14:val="standardContextual"/>
          </w:rPr>
          <w:t>Leichtathletik-Verband</w:t>
        </w:r>
      </w:hyperlink>
      <w:hyperlink r:id="rId27" w:history="1">
        <w:r w:rsidRPr="004B3F14">
          <w:rPr>
            <w:rFonts w:ascii="Arial" w:eastAsia="Times New Roman" w:hAnsi="Arial" w:cs="Arial"/>
            <w:color w:val="0000FF"/>
            <w:spacing w:val="-1"/>
            <w:kern w:val="2"/>
            <w:sz w:val="20"/>
            <w:szCs w:val="20"/>
            <w:u w:val="single"/>
            <w:lang w:val="en-US"/>
            <w14:ligatures w14:val="standardContextual"/>
          </w:rPr>
          <w:t xml:space="preserve"> </w:t>
        </w:r>
      </w:hyperlink>
      <w:hyperlink r:id="rId28" w:history="1">
        <w:r w:rsidRPr="004B3F14">
          <w:rPr>
            <w:rFonts w:ascii="Arial" w:eastAsia="Times New Roman" w:hAnsi="Arial" w:cs="Arial"/>
            <w:color w:val="0000FF"/>
            <w:kern w:val="2"/>
            <w:sz w:val="20"/>
            <w:szCs w:val="20"/>
            <w:u w:val="single"/>
            <w:lang w:val="en-US"/>
            <w14:ligatures w14:val="standardContextual"/>
          </w:rPr>
          <w:t>Westfalen</w:t>
        </w:r>
      </w:hyperlink>
    </w:p>
    <w:p w14:paraId="36050886" w14:textId="77777777" w:rsidR="004B3F14" w:rsidRPr="004B3F14" w:rsidRDefault="004B3F14" w:rsidP="004B3F14">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hyperlink r:id="rId29" w:history="1">
        <w:r w:rsidRPr="004B3F14">
          <w:rPr>
            <w:rFonts w:ascii="Arial" w:eastAsia="Times New Roman" w:hAnsi="Arial" w:cs="Arial"/>
            <w:color w:val="0000FF"/>
            <w:kern w:val="2"/>
            <w:sz w:val="20"/>
            <w:szCs w:val="20"/>
            <w:u w:val="single"/>
            <w:lang w:val="en-US"/>
            <w14:ligatures w14:val="standardContextual"/>
          </w:rPr>
          <w:t>(FLVW)</w:t>
        </w:r>
      </w:hyperlink>
      <w:hyperlink r:id="rId30" w:history="1">
        <w:r w:rsidRPr="004B3F14">
          <w:rPr>
            <w:rFonts w:ascii="Arial" w:eastAsia="Times New Roman" w:hAnsi="Arial" w:cs="Arial"/>
            <w:color w:val="0000FF"/>
            <w:kern w:val="2"/>
            <w:sz w:val="20"/>
            <w:szCs w:val="20"/>
            <w:lang w:val="en-US"/>
            <w14:ligatures w14:val="standardContextual"/>
          </w:rPr>
          <w:t>)</w:t>
        </w:r>
      </w:hyperlink>
      <w:hyperlink r:id="rId31" w:history="1">
        <w:r w:rsidRPr="004B3F14">
          <w:rPr>
            <w:rFonts w:ascii="Arial" w:eastAsia="Times New Roman" w:hAnsi="Arial" w:cs="Arial"/>
            <w:color w:val="0000FF"/>
            <w:spacing w:val="-1"/>
            <w:kern w:val="2"/>
            <w:sz w:val="20"/>
            <w:szCs w:val="20"/>
            <w:lang w:val="en-US"/>
            <w14:ligatures w14:val="standardContextual"/>
          </w:rPr>
          <w:t xml:space="preserve"> </w:t>
        </w:r>
      </w:hyperlink>
      <w:r w:rsidRPr="004B3F14">
        <w:rPr>
          <w:rFonts w:ascii="Arial" w:eastAsia="Times New Roman" w:hAnsi="Arial" w:cs="Arial"/>
          <w:color w:val="000000"/>
          <w:kern w:val="2"/>
          <w:sz w:val="20"/>
          <w:szCs w:val="20"/>
          <w:lang w:val="en-US"/>
          <w14:ligatures w14:val="standardContextual"/>
        </w:rPr>
        <w:t>anzuwenden.</w:t>
      </w:r>
    </w:p>
    <w:p w14:paraId="5F405EFE" w14:textId="7A24C103" w:rsidR="00994DC2" w:rsidRPr="00BB6E25" w:rsidRDefault="00994DC2" w:rsidP="00DA3D7C">
      <w:pPr>
        <w:widowControl w:val="0"/>
        <w:autoSpaceDE w:val="0"/>
        <w:autoSpaceDN w:val="0"/>
        <w:spacing w:after="0" w:line="319" w:lineRule="exact"/>
        <w:rPr>
          <w:rFonts w:ascii="Arial" w:eastAsia="Times New Roman" w:hAnsi="Arial" w:cs="Arial"/>
          <w:b/>
          <w:bCs/>
          <w:color w:val="000000"/>
          <w:kern w:val="2"/>
          <w:sz w:val="20"/>
          <w:szCs w:val="20"/>
          <w:lang w:val="en-US"/>
          <w14:ligatures w14:val="standardContextual"/>
        </w:rPr>
      </w:pPr>
    </w:p>
    <w:p w14:paraId="1684C2EE" w14:textId="77777777" w:rsidR="000767C3" w:rsidRDefault="000767C3"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18E1858B" w14:textId="77777777" w:rsidR="000767C3" w:rsidRPr="00DA3D7C" w:rsidRDefault="000767C3" w:rsidP="00DA3D7C">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11D14AB1" w14:textId="77777777" w:rsidR="00C70971" w:rsidRPr="00C70971" w:rsidRDefault="00C70971" w:rsidP="00C70971">
      <w:pPr>
        <w:widowControl w:val="0"/>
        <w:autoSpaceDE w:val="0"/>
        <w:autoSpaceDN w:val="0"/>
        <w:spacing w:after="0" w:line="319" w:lineRule="exact"/>
        <w:rPr>
          <w:rFonts w:ascii="Arial" w:eastAsia="Times New Roman" w:hAnsi="Arial" w:cs="Arial"/>
          <w:color w:val="000000"/>
          <w:kern w:val="2"/>
          <w:sz w:val="20"/>
          <w:szCs w:val="20"/>
          <w:lang w:val="en-US"/>
          <w14:ligatures w14:val="standardContextual"/>
        </w:rPr>
      </w:pPr>
    </w:p>
    <w:p w14:paraId="121439C4" w14:textId="77777777" w:rsidR="00972371" w:rsidRPr="000F525D" w:rsidRDefault="00972371" w:rsidP="000004A1">
      <w:pPr>
        <w:widowControl w:val="0"/>
        <w:autoSpaceDE w:val="0"/>
        <w:autoSpaceDN w:val="0"/>
        <w:spacing w:after="0" w:line="240" w:lineRule="auto"/>
        <w:rPr>
          <w:rFonts w:ascii="Arial" w:eastAsia="Arial" w:hAnsi="Arial" w:cs="Arial"/>
          <w:sz w:val="20"/>
          <w:szCs w:val="20"/>
        </w:rPr>
      </w:pPr>
    </w:p>
    <w:p w14:paraId="4AE7CF50" w14:textId="77777777" w:rsidR="00972371" w:rsidRPr="000F525D" w:rsidRDefault="00972371" w:rsidP="000004A1">
      <w:pPr>
        <w:widowControl w:val="0"/>
        <w:autoSpaceDE w:val="0"/>
        <w:autoSpaceDN w:val="0"/>
        <w:spacing w:after="0" w:line="240" w:lineRule="auto"/>
        <w:rPr>
          <w:rFonts w:ascii="Arial" w:eastAsia="Arial" w:hAnsi="Arial" w:cs="Arial"/>
          <w:sz w:val="20"/>
          <w:szCs w:val="20"/>
        </w:rPr>
      </w:pPr>
    </w:p>
    <w:p w14:paraId="3FA743D8" w14:textId="77777777" w:rsidR="00972371" w:rsidRPr="000F525D" w:rsidRDefault="00972371" w:rsidP="000004A1">
      <w:pPr>
        <w:widowControl w:val="0"/>
        <w:autoSpaceDE w:val="0"/>
        <w:autoSpaceDN w:val="0"/>
        <w:spacing w:before="1" w:after="0" w:line="240" w:lineRule="auto"/>
        <w:ind w:left="100" w:right="5681"/>
        <w:rPr>
          <w:rFonts w:ascii="Arial" w:eastAsia="Arial" w:hAnsi="Arial" w:cs="Arial"/>
          <w:sz w:val="20"/>
          <w:szCs w:val="20"/>
        </w:rPr>
      </w:pPr>
    </w:p>
    <w:p w14:paraId="2313ED38" w14:textId="77777777" w:rsidR="00972371" w:rsidRPr="000F525D" w:rsidRDefault="00972371" w:rsidP="000004A1">
      <w:pPr>
        <w:widowControl w:val="0"/>
        <w:autoSpaceDE w:val="0"/>
        <w:autoSpaceDN w:val="0"/>
        <w:spacing w:before="1" w:after="0" w:line="240" w:lineRule="auto"/>
        <w:ind w:left="100" w:right="5681"/>
        <w:rPr>
          <w:rFonts w:ascii="Arial" w:eastAsia="Arial" w:hAnsi="Arial" w:cs="Arial"/>
          <w:sz w:val="20"/>
          <w:szCs w:val="20"/>
        </w:rPr>
      </w:pPr>
    </w:p>
    <w:p w14:paraId="2B89842A" w14:textId="77777777" w:rsidR="00972371" w:rsidRPr="000F525D" w:rsidRDefault="00972371" w:rsidP="000004A1">
      <w:pPr>
        <w:widowControl w:val="0"/>
        <w:autoSpaceDE w:val="0"/>
        <w:autoSpaceDN w:val="0"/>
        <w:spacing w:before="1" w:after="0" w:line="240" w:lineRule="auto"/>
        <w:ind w:left="100" w:right="5681"/>
        <w:rPr>
          <w:rFonts w:ascii="Arial" w:eastAsia="Arial" w:hAnsi="Arial" w:cs="Arial"/>
          <w:sz w:val="20"/>
          <w:szCs w:val="20"/>
        </w:rPr>
      </w:pPr>
    </w:p>
    <w:p w14:paraId="138F8DA1" w14:textId="77777777" w:rsidR="00972371" w:rsidRPr="000F525D" w:rsidRDefault="00972371" w:rsidP="00972371">
      <w:pPr>
        <w:widowControl w:val="0"/>
        <w:autoSpaceDE w:val="0"/>
        <w:autoSpaceDN w:val="0"/>
        <w:spacing w:before="1" w:after="0" w:line="240" w:lineRule="auto"/>
        <w:ind w:right="5681"/>
        <w:rPr>
          <w:rFonts w:ascii="Arial" w:eastAsia="Arial" w:hAnsi="Arial" w:cs="Arial"/>
          <w:sz w:val="20"/>
          <w:szCs w:val="20"/>
        </w:rPr>
      </w:pPr>
    </w:p>
    <w:p w14:paraId="6675FD00" w14:textId="77777777" w:rsidR="001A3E5C" w:rsidRDefault="000004A1" w:rsidP="000004A1">
      <w:pPr>
        <w:widowControl w:val="0"/>
        <w:autoSpaceDE w:val="0"/>
        <w:autoSpaceDN w:val="0"/>
        <w:spacing w:before="1" w:after="0" w:line="240" w:lineRule="auto"/>
        <w:ind w:left="100" w:right="5681"/>
        <w:rPr>
          <w:rFonts w:ascii="Arial" w:eastAsia="Arial" w:hAnsi="Arial" w:cs="Arial"/>
          <w:sz w:val="20"/>
          <w:szCs w:val="20"/>
        </w:rPr>
      </w:pPr>
      <w:r w:rsidRPr="000F525D">
        <w:rPr>
          <w:rFonts w:ascii="Arial" w:eastAsia="Arial" w:hAnsi="Arial" w:cs="Arial"/>
          <w:sz w:val="20"/>
          <w:szCs w:val="20"/>
        </w:rPr>
        <w:t xml:space="preserve">Kreisjugendausschuss K34 </w:t>
      </w:r>
    </w:p>
    <w:p w14:paraId="2B88609A" w14:textId="77777777"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p>
    <w:p w14:paraId="7CF8B6E8" w14:textId="2A9164A3" w:rsidR="000004A1" w:rsidRDefault="000004A1" w:rsidP="000004A1">
      <w:pPr>
        <w:widowControl w:val="0"/>
        <w:autoSpaceDE w:val="0"/>
        <w:autoSpaceDN w:val="0"/>
        <w:spacing w:before="1" w:after="0" w:line="240" w:lineRule="auto"/>
        <w:ind w:left="100" w:right="5681"/>
        <w:rPr>
          <w:rFonts w:ascii="Arial" w:eastAsia="Arial" w:hAnsi="Arial" w:cs="Arial"/>
          <w:sz w:val="20"/>
          <w:szCs w:val="20"/>
        </w:rPr>
      </w:pPr>
      <w:r w:rsidRPr="000F525D">
        <w:rPr>
          <w:rFonts w:ascii="Arial" w:eastAsia="Arial" w:hAnsi="Arial" w:cs="Arial"/>
          <w:sz w:val="20"/>
          <w:szCs w:val="20"/>
        </w:rPr>
        <w:t>Gütersloh</w:t>
      </w:r>
      <w:r w:rsidR="00617042" w:rsidRPr="000F525D">
        <w:rPr>
          <w:rFonts w:ascii="Arial" w:eastAsia="Arial" w:hAnsi="Arial" w:cs="Arial"/>
          <w:sz w:val="20"/>
          <w:szCs w:val="20"/>
        </w:rPr>
        <w:t>/</w:t>
      </w:r>
      <w:r w:rsidRPr="000F525D">
        <w:rPr>
          <w:rFonts w:ascii="Arial" w:eastAsia="Arial" w:hAnsi="Arial" w:cs="Arial"/>
          <w:sz w:val="20"/>
          <w:szCs w:val="20"/>
        </w:rPr>
        <w:t xml:space="preserve">Verl, </w:t>
      </w:r>
      <w:r w:rsidR="00B241AA" w:rsidRPr="000F525D">
        <w:rPr>
          <w:rFonts w:ascii="Arial" w:eastAsia="Arial" w:hAnsi="Arial" w:cs="Arial"/>
          <w:sz w:val="20"/>
          <w:szCs w:val="20"/>
        </w:rPr>
        <w:t>01</w:t>
      </w:r>
      <w:r w:rsidRPr="000F525D">
        <w:rPr>
          <w:rFonts w:ascii="Arial" w:eastAsia="Arial" w:hAnsi="Arial" w:cs="Arial"/>
          <w:sz w:val="20"/>
          <w:szCs w:val="20"/>
        </w:rPr>
        <w:t>.0</w:t>
      </w:r>
      <w:r w:rsidR="000D1E0B">
        <w:rPr>
          <w:rFonts w:ascii="Arial" w:eastAsia="Arial" w:hAnsi="Arial" w:cs="Arial"/>
          <w:sz w:val="20"/>
          <w:szCs w:val="20"/>
        </w:rPr>
        <w:t>9</w:t>
      </w:r>
      <w:r w:rsidRPr="000F525D">
        <w:rPr>
          <w:rFonts w:ascii="Arial" w:eastAsia="Arial" w:hAnsi="Arial" w:cs="Arial"/>
          <w:sz w:val="20"/>
          <w:szCs w:val="20"/>
        </w:rPr>
        <w:t>.20</w:t>
      </w:r>
      <w:r w:rsidR="00BF17DE" w:rsidRPr="000F525D">
        <w:rPr>
          <w:rFonts w:ascii="Arial" w:eastAsia="Arial" w:hAnsi="Arial" w:cs="Arial"/>
          <w:sz w:val="20"/>
          <w:szCs w:val="20"/>
        </w:rPr>
        <w:t>2</w:t>
      </w:r>
      <w:r w:rsidR="000D1E0B">
        <w:rPr>
          <w:rFonts w:ascii="Arial" w:eastAsia="Arial" w:hAnsi="Arial" w:cs="Arial"/>
          <w:sz w:val="20"/>
          <w:szCs w:val="20"/>
        </w:rPr>
        <w:t>5</w:t>
      </w:r>
    </w:p>
    <w:p w14:paraId="170B3D21" w14:textId="77777777"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p>
    <w:p w14:paraId="784E60F7" w14:textId="403FA5B2"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r>
        <w:rPr>
          <w:rFonts w:ascii="Arial" w:eastAsia="Arial" w:hAnsi="Arial" w:cs="Arial"/>
          <w:sz w:val="20"/>
          <w:szCs w:val="20"/>
        </w:rPr>
        <w:t>Jürgen Tönsfeuerborn</w:t>
      </w:r>
    </w:p>
    <w:p w14:paraId="60154270" w14:textId="1B010FAE"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r>
        <w:rPr>
          <w:rFonts w:ascii="Arial" w:eastAsia="Arial" w:hAnsi="Arial" w:cs="Arial"/>
          <w:sz w:val="20"/>
          <w:szCs w:val="20"/>
        </w:rPr>
        <w:t>(VKJA)</w:t>
      </w:r>
    </w:p>
    <w:p w14:paraId="66D6831E" w14:textId="77777777"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p>
    <w:p w14:paraId="5E2B5183" w14:textId="13C4ABA3" w:rsidR="001A3E5C" w:rsidRDefault="001A3E5C" w:rsidP="000004A1">
      <w:pPr>
        <w:widowControl w:val="0"/>
        <w:autoSpaceDE w:val="0"/>
        <w:autoSpaceDN w:val="0"/>
        <w:spacing w:before="1" w:after="0" w:line="240" w:lineRule="auto"/>
        <w:ind w:left="100" w:right="5681"/>
        <w:rPr>
          <w:rFonts w:ascii="Arial" w:eastAsia="Arial" w:hAnsi="Arial" w:cs="Arial"/>
          <w:sz w:val="20"/>
          <w:szCs w:val="20"/>
        </w:rPr>
      </w:pPr>
      <w:r>
        <w:rPr>
          <w:rFonts w:ascii="Arial" w:eastAsia="Arial" w:hAnsi="Arial" w:cs="Arial"/>
          <w:sz w:val="20"/>
          <w:szCs w:val="20"/>
        </w:rPr>
        <w:t>Udo Grimm</w:t>
      </w:r>
    </w:p>
    <w:p w14:paraId="467D8170" w14:textId="4E1DFB7C" w:rsidR="001A3E5C" w:rsidRPr="000F525D" w:rsidRDefault="001A3E5C" w:rsidP="000004A1">
      <w:pPr>
        <w:widowControl w:val="0"/>
        <w:autoSpaceDE w:val="0"/>
        <w:autoSpaceDN w:val="0"/>
        <w:spacing w:before="1" w:after="0" w:line="240" w:lineRule="auto"/>
        <w:ind w:left="100" w:right="5681"/>
        <w:rPr>
          <w:rFonts w:ascii="Arial" w:eastAsia="Arial" w:hAnsi="Arial" w:cs="Arial"/>
          <w:sz w:val="20"/>
          <w:szCs w:val="20"/>
        </w:rPr>
      </w:pPr>
      <w:r>
        <w:rPr>
          <w:rFonts w:ascii="Arial" w:eastAsia="Arial" w:hAnsi="Arial" w:cs="Arial"/>
          <w:sz w:val="20"/>
          <w:szCs w:val="20"/>
        </w:rPr>
        <w:t>(Koordinator Spielbetrieb)</w:t>
      </w:r>
    </w:p>
    <w:p w14:paraId="172D9B8D" w14:textId="71D7FAC0" w:rsidR="00D546B4" w:rsidRPr="00D546B4" w:rsidRDefault="00D546B4" w:rsidP="00D546B4">
      <w:pPr>
        <w:framePr w:w="3174" w:wrap="auto" w:vAnchor="page" w:hAnchor="page" w:x="4969" w:y="12973"/>
        <w:widowControl w:val="0"/>
        <w:autoSpaceDE w:val="0"/>
        <w:autoSpaceDN w:val="0"/>
        <w:spacing w:after="0" w:line="319" w:lineRule="exact"/>
        <w:rPr>
          <w:rFonts w:ascii="Arial" w:eastAsia="Times New Roman" w:hAnsi="Arial" w:cs="Arial"/>
          <w:b/>
          <w:color w:val="000000"/>
          <w:kern w:val="2"/>
          <w:sz w:val="20"/>
          <w:szCs w:val="20"/>
          <w:lang w:val="en-US"/>
          <w14:ligatures w14:val="standardContextual"/>
        </w:rPr>
      </w:pPr>
    </w:p>
    <w:p w14:paraId="179B9ECD" w14:textId="77777777" w:rsidR="000004A1" w:rsidRDefault="000004A1"/>
    <w:sectPr w:rsidR="000004A1">
      <w:headerReference w:type="even" r:id="rId32"/>
      <w:headerReference w:type="default" r:id="rId33"/>
      <w:footerReference w:type="even" r:id="rId34"/>
      <w:footerReference w:type="default" r:id="rId35"/>
      <w:headerReference w:type="first" r:id="rId36"/>
      <w:footerReference w:type="first" r:id="rId3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C86BD" w14:textId="77777777" w:rsidR="006B2786" w:rsidRDefault="006B2786" w:rsidP="005D28A4">
      <w:pPr>
        <w:spacing w:after="0" w:line="240" w:lineRule="auto"/>
      </w:pPr>
      <w:r>
        <w:separator/>
      </w:r>
    </w:p>
  </w:endnote>
  <w:endnote w:type="continuationSeparator" w:id="0">
    <w:p w14:paraId="6F6E9DD3" w14:textId="77777777" w:rsidR="006B2786" w:rsidRDefault="006B2786" w:rsidP="005D2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BAB6" w14:textId="77777777" w:rsidR="005D28A4" w:rsidRDefault="005D28A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E66B0" w14:textId="77777777" w:rsidR="005D28A4" w:rsidRDefault="005D28A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66736" w14:textId="77777777" w:rsidR="005D28A4" w:rsidRDefault="005D28A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32B9A" w14:textId="77777777" w:rsidR="006B2786" w:rsidRDefault="006B2786" w:rsidP="005D28A4">
      <w:pPr>
        <w:spacing w:after="0" w:line="240" w:lineRule="auto"/>
      </w:pPr>
      <w:r>
        <w:separator/>
      </w:r>
    </w:p>
  </w:footnote>
  <w:footnote w:type="continuationSeparator" w:id="0">
    <w:p w14:paraId="6B7D47EC" w14:textId="77777777" w:rsidR="006B2786" w:rsidRDefault="006B2786" w:rsidP="005D2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7BF0" w14:textId="77777777" w:rsidR="005D28A4" w:rsidRDefault="005D28A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02AB1" w14:textId="77777777" w:rsidR="005D28A4" w:rsidRDefault="005D28A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60AF" w14:textId="77777777" w:rsidR="005D28A4" w:rsidRDefault="005D28A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020"/>
    <w:multiLevelType w:val="multilevel"/>
    <w:tmpl w:val="DDB03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66D15"/>
    <w:multiLevelType w:val="multilevel"/>
    <w:tmpl w:val="3A72B82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0821B0"/>
    <w:multiLevelType w:val="multilevel"/>
    <w:tmpl w:val="462EC0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3517EA"/>
    <w:multiLevelType w:val="multilevel"/>
    <w:tmpl w:val="454C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74681B"/>
    <w:multiLevelType w:val="multilevel"/>
    <w:tmpl w:val="4DD699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9F4E55"/>
    <w:multiLevelType w:val="multilevel"/>
    <w:tmpl w:val="95427C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C5314C"/>
    <w:multiLevelType w:val="multilevel"/>
    <w:tmpl w:val="FAD2FA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016D54"/>
    <w:multiLevelType w:val="multilevel"/>
    <w:tmpl w:val="F8568C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68D03B7"/>
    <w:multiLevelType w:val="multilevel"/>
    <w:tmpl w:val="7B5C1D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FA32BE"/>
    <w:multiLevelType w:val="multilevel"/>
    <w:tmpl w:val="C5C243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8B58E7"/>
    <w:multiLevelType w:val="multilevel"/>
    <w:tmpl w:val="D3806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8289626">
    <w:abstractNumId w:val="10"/>
  </w:num>
  <w:num w:numId="2" w16cid:durableId="1149370671">
    <w:abstractNumId w:val="3"/>
  </w:num>
  <w:num w:numId="3" w16cid:durableId="73552007">
    <w:abstractNumId w:val="0"/>
  </w:num>
  <w:num w:numId="4" w16cid:durableId="313876842">
    <w:abstractNumId w:val="4"/>
  </w:num>
  <w:num w:numId="5" w16cid:durableId="2102798157">
    <w:abstractNumId w:val="8"/>
  </w:num>
  <w:num w:numId="6" w16cid:durableId="1804690257">
    <w:abstractNumId w:val="6"/>
  </w:num>
  <w:num w:numId="7" w16cid:durableId="1555965802">
    <w:abstractNumId w:val="9"/>
  </w:num>
  <w:num w:numId="8" w16cid:durableId="1412771338">
    <w:abstractNumId w:val="5"/>
  </w:num>
  <w:num w:numId="9" w16cid:durableId="1838422005">
    <w:abstractNumId w:val="7"/>
  </w:num>
  <w:num w:numId="10" w16cid:durableId="1070999230">
    <w:abstractNumId w:val="1"/>
  </w:num>
  <w:num w:numId="11" w16cid:durableId="138153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4A1"/>
    <w:rsid w:val="000004A1"/>
    <w:rsid w:val="0004468C"/>
    <w:rsid w:val="000479FA"/>
    <w:rsid w:val="00066958"/>
    <w:rsid w:val="000767C3"/>
    <w:rsid w:val="00082F5F"/>
    <w:rsid w:val="000B2DE8"/>
    <w:rsid w:val="000D1E0B"/>
    <w:rsid w:val="000F525D"/>
    <w:rsid w:val="00123076"/>
    <w:rsid w:val="0013423C"/>
    <w:rsid w:val="00147755"/>
    <w:rsid w:val="00192F3C"/>
    <w:rsid w:val="001A3E5C"/>
    <w:rsid w:val="001B27A6"/>
    <w:rsid w:val="001E59B9"/>
    <w:rsid w:val="00223EF8"/>
    <w:rsid w:val="0024580E"/>
    <w:rsid w:val="002A5F56"/>
    <w:rsid w:val="0034587E"/>
    <w:rsid w:val="00382ED3"/>
    <w:rsid w:val="00407B0D"/>
    <w:rsid w:val="004456F5"/>
    <w:rsid w:val="0044650D"/>
    <w:rsid w:val="004B3F14"/>
    <w:rsid w:val="004D449B"/>
    <w:rsid w:val="00573C34"/>
    <w:rsid w:val="005B44BB"/>
    <w:rsid w:val="005D28A4"/>
    <w:rsid w:val="005E49B6"/>
    <w:rsid w:val="005F14F5"/>
    <w:rsid w:val="006073EC"/>
    <w:rsid w:val="00617042"/>
    <w:rsid w:val="006268EF"/>
    <w:rsid w:val="00656675"/>
    <w:rsid w:val="0066553F"/>
    <w:rsid w:val="006901D1"/>
    <w:rsid w:val="006B2786"/>
    <w:rsid w:val="006F0014"/>
    <w:rsid w:val="007048DC"/>
    <w:rsid w:val="00794DA2"/>
    <w:rsid w:val="0079526D"/>
    <w:rsid w:val="007B0849"/>
    <w:rsid w:val="007D0353"/>
    <w:rsid w:val="007E5D31"/>
    <w:rsid w:val="00805B94"/>
    <w:rsid w:val="008452DF"/>
    <w:rsid w:val="008E79FE"/>
    <w:rsid w:val="00972371"/>
    <w:rsid w:val="00976AD9"/>
    <w:rsid w:val="00994DC2"/>
    <w:rsid w:val="009E1589"/>
    <w:rsid w:val="009E55E0"/>
    <w:rsid w:val="00A02410"/>
    <w:rsid w:val="00A34D63"/>
    <w:rsid w:val="00A523B2"/>
    <w:rsid w:val="00A932DE"/>
    <w:rsid w:val="00AF7A5C"/>
    <w:rsid w:val="00B241AA"/>
    <w:rsid w:val="00B61FA0"/>
    <w:rsid w:val="00BB6E25"/>
    <w:rsid w:val="00BC450F"/>
    <w:rsid w:val="00BC61DF"/>
    <w:rsid w:val="00BD0B60"/>
    <w:rsid w:val="00BF17DE"/>
    <w:rsid w:val="00C1446F"/>
    <w:rsid w:val="00C70971"/>
    <w:rsid w:val="00CA6C7D"/>
    <w:rsid w:val="00CD21E8"/>
    <w:rsid w:val="00CD4A47"/>
    <w:rsid w:val="00D31A12"/>
    <w:rsid w:val="00D546B4"/>
    <w:rsid w:val="00DA3D7C"/>
    <w:rsid w:val="00DD3D0A"/>
    <w:rsid w:val="00E03A76"/>
    <w:rsid w:val="00E203CC"/>
    <w:rsid w:val="00E878A4"/>
    <w:rsid w:val="00E90ADA"/>
    <w:rsid w:val="00EB6D47"/>
    <w:rsid w:val="00EB73A4"/>
    <w:rsid w:val="00F17457"/>
    <w:rsid w:val="00F27017"/>
    <w:rsid w:val="00F40BD7"/>
    <w:rsid w:val="00F51BAA"/>
    <w:rsid w:val="00F81BDD"/>
    <w:rsid w:val="00F970D9"/>
    <w:rsid w:val="00FA60E5"/>
    <w:rsid w:val="00FE268B"/>
    <w:rsid w:val="00FE67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F0063"/>
  <w15:chartTrackingRefBased/>
  <w15:docId w15:val="{54E886D7-556E-46E3-9F1C-B25ABAD5F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3E5C"/>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0004A1"/>
    <w:rPr>
      <w:color w:val="0563C1" w:themeColor="hyperlink"/>
      <w:u w:val="single"/>
    </w:rPr>
  </w:style>
  <w:style w:type="paragraph" w:styleId="Textkrper">
    <w:name w:val="Body Text"/>
    <w:basedOn w:val="Standard"/>
    <w:link w:val="TextkrperZchn"/>
    <w:uiPriority w:val="1"/>
    <w:qFormat/>
    <w:rsid w:val="000004A1"/>
    <w:pPr>
      <w:widowControl w:val="0"/>
      <w:autoSpaceDE w:val="0"/>
      <w:autoSpaceDN w:val="0"/>
      <w:spacing w:after="0" w:line="240" w:lineRule="auto"/>
    </w:pPr>
    <w:rPr>
      <w:rFonts w:ascii="Arial" w:eastAsia="Arial" w:hAnsi="Arial" w:cs="Arial"/>
      <w:lang w:val="en-US"/>
    </w:rPr>
  </w:style>
  <w:style w:type="character" w:customStyle="1" w:styleId="TextkrperZchn">
    <w:name w:val="Textkörper Zchn"/>
    <w:basedOn w:val="Absatz-Standardschriftart"/>
    <w:link w:val="Textkrper"/>
    <w:uiPriority w:val="1"/>
    <w:rsid w:val="000004A1"/>
    <w:rPr>
      <w:rFonts w:ascii="Arial" w:eastAsia="Arial" w:hAnsi="Arial" w:cs="Arial"/>
      <w:lang w:val="en-US"/>
    </w:rPr>
  </w:style>
  <w:style w:type="paragraph" w:customStyle="1" w:styleId="Default">
    <w:name w:val="Default"/>
    <w:rsid w:val="005D28A4"/>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iPriority w:val="99"/>
    <w:unhideWhenUsed/>
    <w:rsid w:val="005D28A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D28A4"/>
  </w:style>
  <w:style w:type="paragraph" w:styleId="Fuzeile">
    <w:name w:val="footer"/>
    <w:basedOn w:val="Standard"/>
    <w:link w:val="FuzeileZchn"/>
    <w:uiPriority w:val="99"/>
    <w:unhideWhenUsed/>
    <w:rsid w:val="005D28A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D28A4"/>
  </w:style>
  <w:style w:type="paragraph" w:customStyle="1" w:styleId="paragraph">
    <w:name w:val="paragraph"/>
    <w:basedOn w:val="Standard"/>
    <w:rsid w:val="00223EF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normaltextrun">
    <w:name w:val="normaltextrun"/>
    <w:basedOn w:val="Absatz-Standardschriftart"/>
    <w:rsid w:val="00223EF8"/>
  </w:style>
  <w:style w:type="character" w:customStyle="1" w:styleId="eop">
    <w:name w:val="eop"/>
    <w:basedOn w:val="Absatz-Standardschriftart"/>
    <w:rsid w:val="00223EF8"/>
  </w:style>
  <w:style w:type="character" w:customStyle="1" w:styleId="scxw30879924">
    <w:name w:val="scxw30879924"/>
    <w:basedOn w:val="Absatz-Standardschriftart"/>
    <w:rsid w:val="00617042"/>
  </w:style>
  <w:style w:type="character" w:customStyle="1" w:styleId="scxw60881524">
    <w:name w:val="scxw60881524"/>
    <w:basedOn w:val="Absatz-Standardschriftart"/>
    <w:rsid w:val="00617042"/>
  </w:style>
  <w:style w:type="character" w:customStyle="1" w:styleId="scxw103937364">
    <w:name w:val="scxw103937364"/>
    <w:basedOn w:val="Absatz-Standardschriftart"/>
    <w:rsid w:val="005F1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256188">
      <w:bodyDiv w:val="1"/>
      <w:marLeft w:val="0"/>
      <w:marRight w:val="0"/>
      <w:marTop w:val="0"/>
      <w:marBottom w:val="0"/>
      <w:divBdr>
        <w:top w:val="none" w:sz="0" w:space="0" w:color="auto"/>
        <w:left w:val="none" w:sz="0" w:space="0" w:color="auto"/>
        <w:bottom w:val="none" w:sz="0" w:space="0" w:color="auto"/>
        <w:right w:val="none" w:sz="0" w:space="0" w:color="auto"/>
      </w:divBdr>
      <w:divsChild>
        <w:div w:id="1610621384">
          <w:marLeft w:val="0"/>
          <w:marRight w:val="0"/>
          <w:marTop w:val="0"/>
          <w:marBottom w:val="0"/>
          <w:divBdr>
            <w:top w:val="none" w:sz="0" w:space="0" w:color="auto"/>
            <w:left w:val="none" w:sz="0" w:space="0" w:color="auto"/>
            <w:bottom w:val="none" w:sz="0" w:space="0" w:color="auto"/>
            <w:right w:val="none" w:sz="0" w:space="0" w:color="auto"/>
          </w:divBdr>
          <w:divsChild>
            <w:div w:id="1212225295">
              <w:marLeft w:val="0"/>
              <w:marRight w:val="0"/>
              <w:marTop w:val="0"/>
              <w:marBottom w:val="0"/>
              <w:divBdr>
                <w:top w:val="none" w:sz="0" w:space="0" w:color="auto"/>
                <w:left w:val="none" w:sz="0" w:space="0" w:color="auto"/>
                <w:bottom w:val="none" w:sz="0" w:space="0" w:color="auto"/>
                <w:right w:val="none" w:sz="0" w:space="0" w:color="auto"/>
              </w:divBdr>
            </w:div>
            <w:div w:id="865406135">
              <w:marLeft w:val="0"/>
              <w:marRight w:val="0"/>
              <w:marTop w:val="0"/>
              <w:marBottom w:val="0"/>
              <w:divBdr>
                <w:top w:val="none" w:sz="0" w:space="0" w:color="auto"/>
                <w:left w:val="none" w:sz="0" w:space="0" w:color="auto"/>
                <w:bottom w:val="none" w:sz="0" w:space="0" w:color="auto"/>
                <w:right w:val="none" w:sz="0" w:space="0" w:color="auto"/>
              </w:divBdr>
            </w:div>
            <w:div w:id="1720545049">
              <w:marLeft w:val="0"/>
              <w:marRight w:val="0"/>
              <w:marTop w:val="0"/>
              <w:marBottom w:val="0"/>
              <w:divBdr>
                <w:top w:val="none" w:sz="0" w:space="0" w:color="auto"/>
                <w:left w:val="none" w:sz="0" w:space="0" w:color="auto"/>
                <w:bottom w:val="none" w:sz="0" w:space="0" w:color="auto"/>
                <w:right w:val="none" w:sz="0" w:space="0" w:color="auto"/>
              </w:divBdr>
            </w:div>
            <w:div w:id="845171503">
              <w:marLeft w:val="0"/>
              <w:marRight w:val="0"/>
              <w:marTop w:val="0"/>
              <w:marBottom w:val="0"/>
              <w:divBdr>
                <w:top w:val="none" w:sz="0" w:space="0" w:color="auto"/>
                <w:left w:val="none" w:sz="0" w:space="0" w:color="auto"/>
                <w:bottom w:val="none" w:sz="0" w:space="0" w:color="auto"/>
                <w:right w:val="none" w:sz="0" w:space="0" w:color="auto"/>
              </w:divBdr>
            </w:div>
          </w:divsChild>
        </w:div>
        <w:div w:id="1809973664">
          <w:marLeft w:val="0"/>
          <w:marRight w:val="0"/>
          <w:marTop w:val="0"/>
          <w:marBottom w:val="0"/>
          <w:divBdr>
            <w:top w:val="none" w:sz="0" w:space="0" w:color="auto"/>
            <w:left w:val="none" w:sz="0" w:space="0" w:color="auto"/>
            <w:bottom w:val="none" w:sz="0" w:space="0" w:color="auto"/>
            <w:right w:val="none" w:sz="0" w:space="0" w:color="auto"/>
          </w:divBdr>
          <w:divsChild>
            <w:div w:id="281041833">
              <w:marLeft w:val="0"/>
              <w:marRight w:val="0"/>
              <w:marTop w:val="0"/>
              <w:marBottom w:val="0"/>
              <w:divBdr>
                <w:top w:val="none" w:sz="0" w:space="0" w:color="auto"/>
                <w:left w:val="none" w:sz="0" w:space="0" w:color="auto"/>
                <w:bottom w:val="none" w:sz="0" w:space="0" w:color="auto"/>
                <w:right w:val="none" w:sz="0" w:space="0" w:color="auto"/>
              </w:divBdr>
            </w:div>
            <w:div w:id="812865861">
              <w:marLeft w:val="0"/>
              <w:marRight w:val="0"/>
              <w:marTop w:val="0"/>
              <w:marBottom w:val="0"/>
              <w:divBdr>
                <w:top w:val="none" w:sz="0" w:space="0" w:color="auto"/>
                <w:left w:val="none" w:sz="0" w:space="0" w:color="auto"/>
                <w:bottom w:val="none" w:sz="0" w:space="0" w:color="auto"/>
                <w:right w:val="none" w:sz="0" w:space="0" w:color="auto"/>
              </w:divBdr>
            </w:div>
            <w:div w:id="1179394170">
              <w:marLeft w:val="0"/>
              <w:marRight w:val="0"/>
              <w:marTop w:val="0"/>
              <w:marBottom w:val="0"/>
              <w:divBdr>
                <w:top w:val="none" w:sz="0" w:space="0" w:color="auto"/>
                <w:left w:val="none" w:sz="0" w:space="0" w:color="auto"/>
                <w:bottom w:val="none" w:sz="0" w:space="0" w:color="auto"/>
                <w:right w:val="none" w:sz="0" w:space="0" w:color="auto"/>
              </w:divBdr>
            </w:div>
            <w:div w:id="50539494">
              <w:marLeft w:val="0"/>
              <w:marRight w:val="0"/>
              <w:marTop w:val="0"/>
              <w:marBottom w:val="0"/>
              <w:divBdr>
                <w:top w:val="none" w:sz="0" w:space="0" w:color="auto"/>
                <w:left w:val="none" w:sz="0" w:space="0" w:color="auto"/>
                <w:bottom w:val="none" w:sz="0" w:space="0" w:color="auto"/>
                <w:right w:val="none" w:sz="0" w:space="0" w:color="auto"/>
              </w:divBdr>
            </w:div>
            <w:div w:id="798646118">
              <w:marLeft w:val="0"/>
              <w:marRight w:val="0"/>
              <w:marTop w:val="0"/>
              <w:marBottom w:val="0"/>
              <w:divBdr>
                <w:top w:val="none" w:sz="0" w:space="0" w:color="auto"/>
                <w:left w:val="none" w:sz="0" w:space="0" w:color="auto"/>
                <w:bottom w:val="none" w:sz="0" w:space="0" w:color="auto"/>
                <w:right w:val="none" w:sz="0" w:space="0" w:color="auto"/>
              </w:divBdr>
            </w:div>
          </w:divsChild>
        </w:div>
        <w:div w:id="2145342613">
          <w:marLeft w:val="0"/>
          <w:marRight w:val="0"/>
          <w:marTop w:val="0"/>
          <w:marBottom w:val="0"/>
          <w:divBdr>
            <w:top w:val="none" w:sz="0" w:space="0" w:color="auto"/>
            <w:left w:val="none" w:sz="0" w:space="0" w:color="auto"/>
            <w:bottom w:val="none" w:sz="0" w:space="0" w:color="auto"/>
            <w:right w:val="none" w:sz="0" w:space="0" w:color="auto"/>
          </w:divBdr>
          <w:divsChild>
            <w:div w:id="1741558384">
              <w:marLeft w:val="0"/>
              <w:marRight w:val="0"/>
              <w:marTop w:val="0"/>
              <w:marBottom w:val="0"/>
              <w:divBdr>
                <w:top w:val="none" w:sz="0" w:space="0" w:color="auto"/>
                <w:left w:val="none" w:sz="0" w:space="0" w:color="auto"/>
                <w:bottom w:val="none" w:sz="0" w:space="0" w:color="auto"/>
                <w:right w:val="none" w:sz="0" w:space="0" w:color="auto"/>
              </w:divBdr>
            </w:div>
            <w:div w:id="1571429898">
              <w:marLeft w:val="0"/>
              <w:marRight w:val="0"/>
              <w:marTop w:val="0"/>
              <w:marBottom w:val="0"/>
              <w:divBdr>
                <w:top w:val="none" w:sz="0" w:space="0" w:color="auto"/>
                <w:left w:val="none" w:sz="0" w:space="0" w:color="auto"/>
                <w:bottom w:val="none" w:sz="0" w:space="0" w:color="auto"/>
                <w:right w:val="none" w:sz="0" w:space="0" w:color="auto"/>
              </w:divBdr>
            </w:div>
            <w:div w:id="1679965251">
              <w:marLeft w:val="0"/>
              <w:marRight w:val="0"/>
              <w:marTop w:val="0"/>
              <w:marBottom w:val="0"/>
              <w:divBdr>
                <w:top w:val="none" w:sz="0" w:space="0" w:color="auto"/>
                <w:left w:val="none" w:sz="0" w:space="0" w:color="auto"/>
                <w:bottom w:val="none" w:sz="0" w:space="0" w:color="auto"/>
                <w:right w:val="none" w:sz="0" w:space="0" w:color="auto"/>
              </w:divBdr>
            </w:div>
            <w:div w:id="1723289848">
              <w:marLeft w:val="0"/>
              <w:marRight w:val="0"/>
              <w:marTop w:val="0"/>
              <w:marBottom w:val="0"/>
              <w:divBdr>
                <w:top w:val="none" w:sz="0" w:space="0" w:color="auto"/>
                <w:left w:val="none" w:sz="0" w:space="0" w:color="auto"/>
                <w:bottom w:val="none" w:sz="0" w:space="0" w:color="auto"/>
                <w:right w:val="none" w:sz="0" w:space="0" w:color="auto"/>
              </w:divBdr>
            </w:div>
            <w:div w:id="1572735036">
              <w:marLeft w:val="0"/>
              <w:marRight w:val="0"/>
              <w:marTop w:val="0"/>
              <w:marBottom w:val="0"/>
              <w:divBdr>
                <w:top w:val="none" w:sz="0" w:space="0" w:color="auto"/>
                <w:left w:val="none" w:sz="0" w:space="0" w:color="auto"/>
                <w:bottom w:val="none" w:sz="0" w:space="0" w:color="auto"/>
                <w:right w:val="none" w:sz="0" w:space="0" w:color="auto"/>
              </w:divBdr>
            </w:div>
          </w:divsChild>
        </w:div>
        <w:div w:id="1685324442">
          <w:marLeft w:val="0"/>
          <w:marRight w:val="0"/>
          <w:marTop w:val="0"/>
          <w:marBottom w:val="0"/>
          <w:divBdr>
            <w:top w:val="none" w:sz="0" w:space="0" w:color="auto"/>
            <w:left w:val="none" w:sz="0" w:space="0" w:color="auto"/>
            <w:bottom w:val="none" w:sz="0" w:space="0" w:color="auto"/>
            <w:right w:val="none" w:sz="0" w:space="0" w:color="auto"/>
          </w:divBdr>
          <w:divsChild>
            <w:div w:id="1789932517">
              <w:marLeft w:val="0"/>
              <w:marRight w:val="0"/>
              <w:marTop w:val="0"/>
              <w:marBottom w:val="0"/>
              <w:divBdr>
                <w:top w:val="none" w:sz="0" w:space="0" w:color="auto"/>
                <w:left w:val="none" w:sz="0" w:space="0" w:color="auto"/>
                <w:bottom w:val="none" w:sz="0" w:space="0" w:color="auto"/>
                <w:right w:val="none" w:sz="0" w:space="0" w:color="auto"/>
              </w:divBdr>
            </w:div>
            <w:div w:id="2133472331">
              <w:marLeft w:val="0"/>
              <w:marRight w:val="0"/>
              <w:marTop w:val="0"/>
              <w:marBottom w:val="0"/>
              <w:divBdr>
                <w:top w:val="none" w:sz="0" w:space="0" w:color="auto"/>
                <w:left w:val="none" w:sz="0" w:space="0" w:color="auto"/>
                <w:bottom w:val="none" w:sz="0" w:space="0" w:color="auto"/>
                <w:right w:val="none" w:sz="0" w:space="0" w:color="auto"/>
              </w:divBdr>
            </w:div>
            <w:div w:id="1193613496">
              <w:marLeft w:val="0"/>
              <w:marRight w:val="0"/>
              <w:marTop w:val="0"/>
              <w:marBottom w:val="0"/>
              <w:divBdr>
                <w:top w:val="none" w:sz="0" w:space="0" w:color="auto"/>
                <w:left w:val="none" w:sz="0" w:space="0" w:color="auto"/>
                <w:bottom w:val="none" w:sz="0" w:space="0" w:color="auto"/>
                <w:right w:val="none" w:sz="0" w:space="0" w:color="auto"/>
              </w:divBdr>
            </w:div>
            <w:div w:id="1715303583">
              <w:marLeft w:val="0"/>
              <w:marRight w:val="0"/>
              <w:marTop w:val="0"/>
              <w:marBottom w:val="0"/>
              <w:divBdr>
                <w:top w:val="none" w:sz="0" w:space="0" w:color="auto"/>
                <w:left w:val="none" w:sz="0" w:space="0" w:color="auto"/>
                <w:bottom w:val="none" w:sz="0" w:space="0" w:color="auto"/>
                <w:right w:val="none" w:sz="0" w:space="0" w:color="auto"/>
              </w:divBdr>
            </w:div>
            <w:div w:id="284851912">
              <w:marLeft w:val="0"/>
              <w:marRight w:val="0"/>
              <w:marTop w:val="0"/>
              <w:marBottom w:val="0"/>
              <w:divBdr>
                <w:top w:val="none" w:sz="0" w:space="0" w:color="auto"/>
                <w:left w:val="none" w:sz="0" w:space="0" w:color="auto"/>
                <w:bottom w:val="none" w:sz="0" w:space="0" w:color="auto"/>
                <w:right w:val="none" w:sz="0" w:space="0" w:color="auto"/>
              </w:divBdr>
            </w:div>
          </w:divsChild>
        </w:div>
        <w:div w:id="440342825">
          <w:marLeft w:val="0"/>
          <w:marRight w:val="0"/>
          <w:marTop w:val="0"/>
          <w:marBottom w:val="0"/>
          <w:divBdr>
            <w:top w:val="none" w:sz="0" w:space="0" w:color="auto"/>
            <w:left w:val="none" w:sz="0" w:space="0" w:color="auto"/>
            <w:bottom w:val="none" w:sz="0" w:space="0" w:color="auto"/>
            <w:right w:val="none" w:sz="0" w:space="0" w:color="auto"/>
          </w:divBdr>
          <w:divsChild>
            <w:div w:id="820341808">
              <w:marLeft w:val="0"/>
              <w:marRight w:val="0"/>
              <w:marTop w:val="0"/>
              <w:marBottom w:val="0"/>
              <w:divBdr>
                <w:top w:val="none" w:sz="0" w:space="0" w:color="auto"/>
                <w:left w:val="none" w:sz="0" w:space="0" w:color="auto"/>
                <w:bottom w:val="none" w:sz="0" w:space="0" w:color="auto"/>
                <w:right w:val="none" w:sz="0" w:space="0" w:color="auto"/>
              </w:divBdr>
            </w:div>
            <w:div w:id="544567177">
              <w:marLeft w:val="0"/>
              <w:marRight w:val="0"/>
              <w:marTop w:val="0"/>
              <w:marBottom w:val="0"/>
              <w:divBdr>
                <w:top w:val="none" w:sz="0" w:space="0" w:color="auto"/>
                <w:left w:val="none" w:sz="0" w:space="0" w:color="auto"/>
                <w:bottom w:val="none" w:sz="0" w:space="0" w:color="auto"/>
                <w:right w:val="none" w:sz="0" w:space="0" w:color="auto"/>
              </w:divBdr>
            </w:div>
            <w:div w:id="2090686299">
              <w:marLeft w:val="0"/>
              <w:marRight w:val="0"/>
              <w:marTop w:val="0"/>
              <w:marBottom w:val="0"/>
              <w:divBdr>
                <w:top w:val="none" w:sz="0" w:space="0" w:color="auto"/>
                <w:left w:val="none" w:sz="0" w:space="0" w:color="auto"/>
                <w:bottom w:val="none" w:sz="0" w:space="0" w:color="auto"/>
                <w:right w:val="none" w:sz="0" w:space="0" w:color="auto"/>
              </w:divBdr>
            </w:div>
            <w:div w:id="1897348272">
              <w:marLeft w:val="0"/>
              <w:marRight w:val="0"/>
              <w:marTop w:val="0"/>
              <w:marBottom w:val="0"/>
              <w:divBdr>
                <w:top w:val="none" w:sz="0" w:space="0" w:color="auto"/>
                <w:left w:val="none" w:sz="0" w:space="0" w:color="auto"/>
                <w:bottom w:val="none" w:sz="0" w:space="0" w:color="auto"/>
                <w:right w:val="none" w:sz="0" w:space="0" w:color="auto"/>
              </w:divBdr>
            </w:div>
            <w:div w:id="1310138411">
              <w:marLeft w:val="0"/>
              <w:marRight w:val="0"/>
              <w:marTop w:val="0"/>
              <w:marBottom w:val="0"/>
              <w:divBdr>
                <w:top w:val="none" w:sz="0" w:space="0" w:color="auto"/>
                <w:left w:val="none" w:sz="0" w:space="0" w:color="auto"/>
                <w:bottom w:val="none" w:sz="0" w:space="0" w:color="auto"/>
                <w:right w:val="none" w:sz="0" w:space="0" w:color="auto"/>
              </w:divBdr>
            </w:div>
          </w:divsChild>
        </w:div>
        <w:div w:id="173885954">
          <w:marLeft w:val="0"/>
          <w:marRight w:val="0"/>
          <w:marTop w:val="0"/>
          <w:marBottom w:val="0"/>
          <w:divBdr>
            <w:top w:val="none" w:sz="0" w:space="0" w:color="auto"/>
            <w:left w:val="none" w:sz="0" w:space="0" w:color="auto"/>
            <w:bottom w:val="none" w:sz="0" w:space="0" w:color="auto"/>
            <w:right w:val="none" w:sz="0" w:space="0" w:color="auto"/>
          </w:divBdr>
          <w:divsChild>
            <w:div w:id="167140490">
              <w:marLeft w:val="0"/>
              <w:marRight w:val="0"/>
              <w:marTop w:val="0"/>
              <w:marBottom w:val="0"/>
              <w:divBdr>
                <w:top w:val="none" w:sz="0" w:space="0" w:color="auto"/>
                <w:left w:val="none" w:sz="0" w:space="0" w:color="auto"/>
                <w:bottom w:val="none" w:sz="0" w:space="0" w:color="auto"/>
                <w:right w:val="none" w:sz="0" w:space="0" w:color="auto"/>
              </w:divBdr>
            </w:div>
            <w:div w:id="793447627">
              <w:marLeft w:val="0"/>
              <w:marRight w:val="0"/>
              <w:marTop w:val="0"/>
              <w:marBottom w:val="0"/>
              <w:divBdr>
                <w:top w:val="none" w:sz="0" w:space="0" w:color="auto"/>
                <w:left w:val="none" w:sz="0" w:space="0" w:color="auto"/>
                <w:bottom w:val="none" w:sz="0" w:space="0" w:color="auto"/>
                <w:right w:val="none" w:sz="0" w:space="0" w:color="auto"/>
              </w:divBdr>
            </w:div>
            <w:div w:id="1356225021">
              <w:marLeft w:val="0"/>
              <w:marRight w:val="0"/>
              <w:marTop w:val="0"/>
              <w:marBottom w:val="0"/>
              <w:divBdr>
                <w:top w:val="none" w:sz="0" w:space="0" w:color="auto"/>
                <w:left w:val="none" w:sz="0" w:space="0" w:color="auto"/>
                <w:bottom w:val="none" w:sz="0" w:space="0" w:color="auto"/>
                <w:right w:val="none" w:sz="0" w:space="0" w:color="auto"/>
              </w:divBdr>
            </w:div>
            <w:div w:id="1381055729">
              <w:marLeft w:val="0"/>
              <w:marRight w:val="0"/>
              <w:marTop w:val="0"/>
              <w:marBottom w:val="0"/>
              <w:divBdr>
                <w:top w:val="none" w:sz="0" w:space="0" w:color="auto"/>
                <w:left w:val="none" w:sz="0" w:space="0" w:color="auto"/>
                <w:bottom w:val="none" w:sz="0" w:space="0" w:color="auto"/>
                <w:right w:val="none" w:sz="0" w:space="0" w:color="auto"/>
              </w:divBdr>
            </w:div>
          </w:divsChild>
        </w:div>
        <w:div w:id="1976636967">
          <w:marLeft w:val="0"/>
          <w:marRight w:val="0"/>
          <w:marTop w:val="0"/>
          <w:marBottom w:val="0"/>
          <w:divBdr>
            <w:top w:val="none" w:sz="0" w:space="0" w:color="auto"/>
            <w:left w:val="none" w:sz="0" w:space="0" w:color="auto"/>
            <w:bottom w:val="none" w:sz="0" w:space="0" w:color="auto"/>
            <w:right w:val="none" w:sz="0" w:space="0" w:color="auto"/>
          </w:divBdr>
          <w:divsChild>
            <w:div w:id="1451587963">
              <w:marLeft w:val="0"/>
              <w:marRight w:val="0"/>
              <w:marTop w:val="0"/>
              <w:marBottom w:val="0"/>
              <w:divBdr>
                <w:top w:val="none" w:sz="0" w:space="0" w:color="auto"/>
                <w:left w:val="none" w:sz="0" w:space="0" w:color="auto"/>
                <w:bottom w:val="none" w:sz="0" w:space="0" w:color="auto"/>
                <w:right w:val="none" w:sz="0" w:space="0" w:color="auto"/>
              </w:divBdr>
            </w:div>
            <w:div w:id="1129400135">
              <w:marLeft w:val="0"/>
              <w:marRight w:val="0"/>
              <w:marTop w:val="0"/>
              <w:marBottom w:val="0"/>
              <w:divBdr>
                <w:top w:val="none" w:sz="0" w:space="0" w:color="auto"/>
                <w:left w:val="none" w:sz="0" w:space="0" w:color="auto"/>
                <w:bottom w:val="none" w:sz="0" w:space="0" w:color="auto"/>
                <w:right w:val="none" w:sz="0" w:space="0" w:color="auto"/>
              </w:divBdr>
            </w:div>
            <w:div w:id="254241880">
              <w:marLeft w:val="0"/>
              <w:marRight w:val="0"/>
              <w:marTop w:val="0"/>
              <w:marBottom w:val="0"/>
              <w:divBdr>
                <w:top w:val="none" w:sz="0" w:space="0" w:color="auto"/>
                <w:left w:val="none" w:sz="0" w:space="0" w:color="auto"/>
                <w:bottom w:val="none" w:sz="0" w:space="0" w:color="auto"/>
                <w:right w:val="none" w:sz="0" w:space="0" w:color="auto"/>
              </w:divBdr>
            </w:div>
            <w:div w:id="1589581393">
              <w:marLeft w:val="0"/>
              <w:marRight w:val="0"/>
              <w:marTop w:val="0"/>
              <w:marBottom w:val="0"/>
              <w:divBdr>
                <w:top w:val="none" w:sz="0" w:space="0" w:color="auto"/>
                <w:left w:val="none" w:sz="0" w:space="0" w:color="auto"/>
                <w:bottom w:val="none" w:sz="0" w:space="0" w:color="auto"/>
                <w:right w:val="none" w:sz="0" w:space="0" w:color="auto"/>
              </w:divBdr>
            </w:div>
            <w:div w:id="901595744">
              <w:marLeft w:val="0"/>
              <w:marRight w:val="0"/>
              <w:marTop w:val="0"/>
              <w:marBottom w:val="0"/>
              <w:divBdr>
                <w:top w:val="none" w:sz="0" w:space="0" w:color="auto"/>
                <w:left w:val="none" w:sz="0" w:space="0" w:color="auto"/>
                <w:bottom w:val="none" w:sz="0" w:space="0" w:color="auto"/>
                <w:right w:val="none" w:sz="0" w:space="0" w:color="auto"/>
              </w:divBdr>
            </w:div>
          </w:divsChild>
        </w:div>
        <w:div w:id="1556968957">
          <w:marLeft w:val="0"/>
          <w:marRight w:val="0"/>
          <w:marTop w:val="0"/>
          <w:marBottom w:val="0"/>
          <w:divBdr>
            <w:top w:val="none" w:sz="0" w:space="0" w:color="auto"/>
            <w:left w:val="none" w:sz="0" w:space="0" w:color="auto"/>
            <w:bottom w:val="none" w:sz="0" w:space="0" w:color="auto"/>
            <w:right w:val="none" w:sz="0" w:space="0" w:color="auto"/>
          </w:divBdr>
        </w:div>
      </w:divsChild>
    </w:div>
    <w:div w:id="324671048">
      <w:bodyDiv w:val="1"/>
      <w:marLeft w:val="0"/>
      <w:marRight w:val="0"/>
      <w:marTop w:val="0"/>
      <w:marBottom w:val="0"/>
      <w:divBdr>
        <w:top w:val="none" w:sz="0" w:space="0" w:color="auto"/>
        <w:left w:val="none" w:sz="0" w:space="0" w:color="auto"/>
        <w:bottom w:val="none" w:sz="0" w:space="0" w:color="auto"/>
        <w:right w:val="none" w:sz="0" w:space="0" w:color="auto"/>
      </w:divBdr>
      <w:divsChild>
        <w:div w:id="1757752204">
          <w:marLeft w:val="0"/>
          <w:marRight w:val="0"/>
          <w:marTop w:val="0"/>
          <w:marBottom w:val="0"/>
          <w:divBdr>
            <w:top w:val="none" w:sz="0" w:space="0" w:color="auto"/>
            <w:left w:val="none" w:sz="0" w:space="0" w:color="auto"/>
            <w:bottom w:val="none" w:sz="0" w:space="0" w:color="auto"/>
            <w:right w:val="none" w:sz="0" w:space="0" w:color="auto"/>
          </w:divBdr>
        </w:div>
        <w:div w:id="724791461">
          <w:marLeft w:val="0"/>
          <w:marRight w:val="0"/>
          <w:marTop w:val="0"/>
          <w:marBottom w:val="0"/>
          <w:divBdr>
            <w:top w:val="none" w:sz="0" w:space="0" w:color="auto"/>
            <w:left w:val="none" w:sz="0" w:space="0" w:color="auto"/>
            <w:bottom w:val="none" w:sz="0" w:space="0" w:color="auto"/>
            <w:right w:val="none" w:sz="0" w:space="0" w:color="auto"/>
          </w:divBdr>
        </w:div>
      </w:divsChild>
    </w:div>
    <w:div w:id="713428979">
      <w:bodyDiv w:val="1"/>
      <w:marLeft w:val="0"/>
      <w:marRight w:val="0"/>
      <w:marTop w:val="0"/>
      <w:marBottom w:val="0"/>
      <w:divBdr>
        <w:top w:val="none" w:sz="0" w:space="0" w:color="auto"/>
        <w:left w:val="none" w:sz="0" w:space="0" w:color="auto"/>
        <w:bottom w:val="none" w:sz="0" w:space="0" w:color="auto"/>
        <w:right w:val="none" w:sz="0" w:space="0" w:color="auto"/>
      </w:divBdr>
      <w:divsChild>
        <w:div w:id="497815479">
          <w:marLeft w:val="0"/>
          <w:marRight w:val="0"/>
          <w:marTop w:val="0"/>
          <w:marBottom w:val="0"/>
          <w:divBdr>
            <w:top w:val="none" w:sz="0" w:space="0" w:color="auto"/>
            <w:left w:val="none" w:sz="0" w:space="0" w:color="auto"/>
            <w:bottom w:val="none" w:sz="0" w:space="0" w:color="auto"/>
            <w:right w:val="none" w:sz="0" w:space="0" w:color="auto"/>
          </w:divBdr>
        </w:div>
        <w:div w:id="1981694292">
          <w:marLeft w:val="0"/>
          <w:marRight w:val="0"/>
          <w:marTop w:val="0"/>
          <w:marBottom w:val="0"/>
          <w:divBdr>
            <w:top w:val="none" w:sz="0" w:space="0" w:color="auto"/>
            <w:left w:val="none" w:sz="0" w:space="0" w:color="auto"/>
            <w:bottom w:val="none" w:sz="0" w:space="0" w:color="auto"/>
            <w:right w:val="none" w:sz="0" w:space="0" w:color="auto"/>
          </w:divBdr>
        </w:div>
        <w:div w:id="1277055927">
          <w:marLeft w:val="0"/>
          <w:marRight w:val="0"/>
          <w:marTop w:val="0"/>
          <w:marBottom w:val="0"/>
          <w:divBdr>
            <w:top w:val="none" w:sz="0" w:space="0" w:color="auto"/>
            <w:left w:val="none" w:sz="0" w:space="0" w:color="auto"/>
            <w:bottom w:val="none" w:sz="0" w:space="0" w:color="auto"/>
            <w:right w:val="none" w:sz="0" w:space="0" w:color="auto"/>
          </w:divBdr>
        </w:div>
        <w:div w:id="1084842435">
          <w:marLeft w:val="0"/>
          <w:marRight w:val="0"/>
          <w:marTop w:val="0"/>
          <w:marBottom w:val="0"/>
          <w:divBdr>
            <w:top w:val="none" w:sz="0" w:space="0" w:color="auto"/>
            <w:left w:val="none" w:sz="0" w:space="0" w:color="auto"/>
            <w:bottom w:val="none" w:sz="0" w:space="0" w:color="auto"/>
            <w:right w:val="none" w:sz="0" w:space="0" w:color="auto"/>
          </w:divBdr>
        </w:div>
        <w:div w:id="740172763">
          <w:marLeft w:val="0"/>
          <w:marRight w:val="0"/>
          <w:marTop w:val="0"/>
          <w:marBottom w:val="0"/>
          <w:divBdr>
            <w:top w:val="none" w:sz="0" w:space="0" w:color="auto"/>
            <w:left w:val="none" w:sz="0" w:space="0" w:color="auto"/>
            <w:bottom w:val="none" w:sz="0" w:space="0" w:color="auto"/>
            <w:right w:val="none" w:sz="0" w:space="0" w:color="auto"/>
          </w:divBdr>
        </w:div>
        <w:div w:id="146898589">
          <w:marLeft w:val="0"/>
          <w:marRight w:val="0"/>
          <w:marTop w:val="0"/>
          <w:marBottom w:val="0"/>
          <w:divBdr>
            <w:top w:val="none" w:sz="0" w:space="0" w:color="auto"/>
            <w:left w:val="none" w:sz="0" w:space="0" w:color="auto"/>
            <w:bottom w:val="none" w:sz="0" w:space="0" w:color="auto"/>
            <w:right w:val="none" w:sz="0" w:space="0" w:color="auto"/>
          </w:divBdr>
        </w:div>
        <w:div w:id="1994333703">
          <w:marLeft w:val="0"/>
          <w:marRight w:val="0"/>
          <w:marTop w:val="0"/>
          <w:marBottom w:val="0"/>
          <w:divBdr>
            <w:top w:val="none" w:sz="0" w:space="0" w:color="auto"/>
            <w:left w:val="none" w:sz="0" w:space="0" w:color="auto"/>
            <w:bottom w:val="none" w:sz="0" w:space="0" w:color="auto"/>
            <w:right w:val="none" w:sz="0" w:space="0" w:color="auto"/>
          </w:divBdr>
        </w:div>
        <w:div w:id="300772778">
          <w:marLeft w:val="0"/>
          <w:marRight w:val="0"/>
          <w:marTop w:val="0"/>
          <w:marBottom w:val="0"/>
          <w:divBdr>
            <w:top w:val="none" w:sz="0" w:space="0" w:color="auto"/>
            <w:left w:val="none" w:sz="0" w:space="0" w:color="auto"/>
            <w:bottom w:val="none" w:sz="0" w:space="0" w:color="auto"/>
            <w:right w:val="none" w:sz="0" w:space="0" w:color="auto"/>
          </w:divBdr>
        </w:div>
        <w:div w:id="753168746">
          <w:marLeft w:val="0"/>
          <w:marRight w:val="0"/>
          <w:marTop w:val="0"/>
          <w:marBottom w:val="0"/>
          <w:divBdr>
            <w:top w:val="none" w:sz="0" w:space="0" w:color="auto"/>
            <w:left w:val="none" w:sz="0" w:space="0" w:color="auto"/>
            <w:bottom w:val="none" w:sz="0" w:space="0" w:color="auto"/>
            <w:right w:val="none" w:sz="0" w:space="0" w:color="auto"/>
          </w:divBdr>
        </w:div>
      </w:divsChild>
    </w:div>
    <w:div w:id="1705792559">
      <w:bodyDiv w:val="1"/>
      <w:marLeft w:val="0"/>
      <w:marRight w:val="0"/>
      <w:marTop w:val="0"/>
      <w:marBottom w:val="0"/>
      <w:divBdr>
        <w:top w:val="none" w:sz="0" w:space="0" w:color="auto"/>
        <w:left w:val="none" w:sz="0" w:space="0" w:color="auto"/>
        <w:bottom w:val="none" w:sz="0" w:space="0" w:color="auto"/>
        <w:right w:val="none" w:sz="0" w:space="0" w:color="auto"/>
      </w:divBdr>
    </w:div>
    <w:div w:id="2036807762">
      <w:bodyDiv w:val="1"/>
      <w:marLeft w:val="0"/>
      <w:marRight w:val="0"/>
      <w:marTop w:val="0"/>
      <w:marBottom w:val="0"/>
      <w:divBdr>
        <w:top w:val="none" w:sz="0" w:space="0" w:color="auto"/>
        <w:left w:val="none" w:sz="0" w:space="0" w:color="auto"/>
        <w:bottom w:val="none" w:sz="0" w:space="0" w:color="auto"/>
        <w:right w:val="none" w:sz="0" w:space="0" w:color="auto"/>
      </w:divBdr>
      <w:divsChild>
        <w:div w:id="1392919386">
          <w:marLeft w:val="0"/>
          <w:marRight w:val="0"/>
          <w:marTop w:val="0"/>
          <w:marBottom w:val="0"/>
          <w:divBdr>
            <w:top w:val="none" w:sz="0" w:space="0" w:color="auto"/>
            <w:left w:val="none" w:sz="0" w:space="0" w:color="auto"/>
            <w:bottom w:val="none" w:sz="0" w:space="0" w:color="auto"/>
            <w:right w:val="none" w:sz="0" w:space="0" w:color="auto"/>
          </w:divBdr>
        </w:div>
      </w:divsChild>
    </w:div>
    <w:div w:id="2089571527">
      <w:bodyDiv w:val="1"/>
      <w:marLeft w:val="0"/>
      <w:marRight w:val="0"/>
      <w:marTop w:val="0"/>
      <w:marBottom w:val="0"/>
      <w:divBdr>
        <w:top w:val="none" w:sz="0" w:space="0" w:color="auto"/>
        <w:left w:val="none" w:sz="0" w:space="0" w:color="auto"/>
        <w:bottom w:val="none" w:sz="0" w:space="0" w:color="auto"/>
        <w:right w:val="none" w:sz="0" w:space="0" w:color="auto"/>
      </w:divBdr>
      <w:divsChild>
        <w:div w:id="1407412840">
          <w:marLeft w:val="0"/>
          <w:marRight w:val="0"/>
          <w:marTop w:val="0"/>
          <w:marBottom w:val="0"/>
          <w:divBdr>
            <w:top w:val="none" w:sz="0" w:space="0" w:color="auto"/>
            <w:left w:val="none" w:sz="0" w:space="0" w:color="auto"/>
            <w:bottom w:val="none" w:sz="0" w:space="0" w:color="auto"/>
            <w:right w:val="none" w:sz="0" w:space="0" w:color="auto"/>
          </w:divBdr>
        </w:div>
        <w:div w:id="1269200348">
          <w:marLeft w:val="0"/>
          <w:marRight w:val="0"/>
          <w:marTop w:val="0"/>
          <w:marBottom w:val="0"/>
          <w:divBdr>
            <w:top w:val="none" w:sz="0" w:space="0" w:color="auto"/>
            <w:left w:val="none" w:sz="0" w:space="0" w:color="auto"/>
            <w:bottom w:val="none" w:sz="0" w:space="0" w:color="auto"/>
            <w:right w:val="none" w:sz="0" w:space="0" w:color="auto"/>
          </w:divBdr>
        </w:div>
        <w:div w:id="857894685">
          <w:marLeft w:val="0"/>
          <w:marRight w:val="0"/>
          <w:marTop w:val="0"/>
          <w:marBottom w:val="0"/>
          <w:divBdr>
            <w:top w:val="none" w:sz="0" w:space="0" w:color="auto"/>
            <w:left w:val="none" w:sz="0" w:space="0" w:color="auto"/>
            <w:bottom w:val="none" w:sz="0" w:space="0" w:color="auto"/>
            <w:right w:val="none" w:sz="0" w:space="0" w:color="auto"/>
          </w:divBdr>
        </w:div>
        <w:div w:id="1732270396">
          <w:marLeft w:val="0"/>
          <w:marRight w:val="0"/>
          <w:marTop w:val="0"/>
          <w:marBottom w:val="0"/>
          <w:divBdr>
            <w:top w:val="none" w:sz="0" w:space="0" w:color="auto"/>
            <w:left w:val="none" w:sz="0" w:space="0" w:color="auto"/>
            <w:bottom w:val="none" w:sz="0" w:space="0" w:color="auto"/>
            <w:right w:val="none" w:sz="0" w:space="0" w:color="auto"/>
          </w:divBdr>
        </w:div>
        <w:div w:id="1694307585">
          <w:marLeft w:val="0"/>
          <w:marRight w:val="0"/>
          <w:marTop w:val="0"/>
          <w:marBottom w:val="0"/>
          <w:divBdr>
            <w:top w:val="none" w:sz="0" w:space="0" w:color="auto"/>
            <w:left w:val="none" w:sz="0" w:space="0" w:color="auto"/>
            <w:bottom w:val="none" w:sz="0" w:space="0" w:color="auto"/>
            <w:right w:val="none" w:sz="0" w:space="0" w:color="auto"/>
          </w:divBdr>
        </w:div>
        <w:div w:id="1389691369">
          <w:marLeft w:val="0"/>
          <w:marRight w:val="0"/>
          <w:marTop w:val="0"/>
          <w:marBottom w:val="0"/>
          <w:divBdr>
            <w:top w:val="none" w:sz="0" w:space="0" w:color="auto"/>
            <w:left w:val="none" w:sz="0" w:space="0" w:color="auto"/>
            <w:bottom w:val="none" w:sz="0" w:space="0" w:color="auto"/>
            <w:right w:val="none" w:sz="0" w:space="0" w:color="auto"/>
          </w:divBdr>
        </w:div>
        <w:div w:id="1177690763">
          <w:marLeft w:val="0"/>
          <w:marRight w:val="0"/>
          <w:marTop w:val="0"/>
          <w:marBottom w:val="0"/>
          <w:divBdr>
            <w:top w:val="none" w:sz="0" w:space="0" w:color="auto"/>
            <w:left w:val="none" w:sz="0" w:space="0" w:color="auto"/>
            <w:bottom w:val="none" w:sz="0" w:space="0" w:color="auto"/>
            <w:right w:val="none" w:sz="0" w:space="0" w:color="auto"/>
          </w:divBdr>
        </w:div>
        <w:div w:id="1150361923">
          <w:marLeft w:val="0"/>
          <w:marRight w:val="0"/>
          <w:marTop w:val="0"/>
          <w:marBottom w:val="0"/>
          <w:divBdr>
            <w:top w:val="none" w:sz="0" w:space="0" w:color="auto"/>
            <w:left w:val="none" w:sz="0" w:space="0" w:color="auto"/>
            <w:bottom w:val="none" w:sz="0" w:space="0" w:color="auto"/>
            <w:right w:val="none" w:sz="0" w:space="0" w:color="auto"/>
          </w:divBdr>
        </w:div>
        <w:div w:id="704405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lvw.de/de/spielregeln-und-organisation.htm" TargetMode="External"/><Relationship Id="rId18" Type="http://schemas.openxmlformats.org/officeDocument/2006/relationships/hyperlink" Target="https://flvw.de/de/spielregeln-und-organisation.htm" TargetMode="External"/><Relationship Id="rId26" Type="http://schemas.openxmlformats.org/officeDocument/2006/relationships/hyperlink" Target="https://flvw.de/de/spielregeln-und-organisation.htm" TargetMode="External"/><Relationship Id="rId39" Type="http://schemas.openxmlformats.org/officeDocument/2006/relationships/theme" Target="theme/theme1.xml"/><Relationship Id="rId21" Type="http://schemas.openxmlformats.org/officeDocument/2006/relationships/hyperlink" Target="https://flvw.de/de/spielregeln-und-organisation.htm" TargetMode="External"/><Relationship Id="rId34" Type="http://schemas.openxmlformats.org/officeDocument/2006/relationships/footer" Target="footer1.xml"/><Relationship Id="rId7" Type="http://schemas.openxmlformats.org/officeDocument/2006/relationships/hyperlink" Target="https://flvw.de/de/jugendfussball-organisatorisches.htm" TargetMode="External"/><Relationship Id="rId12" Type="http://schemas.openxmlformats.org/officeDocument/2006/relationships/hyperlink" Target="https://flvw.de/de/spielregeln-und-organisation.htm" TargetMode="External"/><Relationship Id="rId17" Type="http://schemas.openxmlformats.org/officeDocument/2006/relationships/hyperlink" Target="https://flvw.de/de/spielregeln-und-organisation.htm" TargetMode="External"/><Relationship Id="rId25" Type="http://schemas.openxmlformats.org/officeDocument/2006/relationships/hyperlink" Target="https://flvw.de/de/spielregeln-und-organisation.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lvw.de/de/spielregeln-und-organisation.htm" TargetMode="External"/><Relationship Id="rId20" Type="http://schemas.openxmlformats.org/officeDocument/2006/relationships/hyperlink" Target="https://flvw.de/de/spielregeln-und-organisation.htm" TargetMode="External"/><Relationship Id="rId29" Type="http://schemas.openxmlformats.org/officeDocument/2006/relationships/hyperlink" Target="https://flvw.de/de/spielregeln-und-organisation.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lvw.de/de/spielregeln-und-organisation.htm" TargetMode="External"/><Relationship Id="rId24" Type="http://schemas.openxmlformats.org/officeDocument/2006/relationships/hyperlink" Target="https://flvw.de/de/spielregeln-und-organisation.htm"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flvw.de/de/spielregeln-und-organisation.htm" TargetMode="External"/><Relationship Id="rId23" Type="http://schemas.openxmlformats.org/officeDocument/2006/relationships/hyperlink" Target="https://flvw.de/de/spielregeln-und-organisation.htm" TargetMode="External"/><Relationship Id="rId28" Type="http://schemas.openxmlformats.org/officeDocument/2006/relationships/hyperlink" Target="https://flvw.de/de/spielregeln-und-organisation.htm" TargetMode="External"/><Relationship Id="rId36" Type="http://schemas.openxmlformats.org/officeDocument/2006/relationships/header" Target="header3.xml"/><Relationship Id="rId10" Type="http://schemas.openxmlformats.org/officeDocument/2006/relationships/hyperlink" Target="https://flvw.de/de/spielregeln-und-organisation.htm" TargetMode="External"/><Relationship Id="rId19" Type="http://schemas.openxmlformats.org/officeDocument/2006/relationships/hyperlink" Target="https://flvw.de/de/spielregeln-und-organisation.htm" TargetMode="External"/><Relationship Id="rId31" Type="http://schemas.openxmlformats.org/officeDocument/2006/relationships/hyperlink" Target="https://flvw.de/de/spielregeln-und-organisation.htm" TargetMode="External"/><Relationship Id="rId4" Type="http://schemas.openxmlformats.org/officeDocument/2006/relationships/webSettings" Target="webSettings.xml"/><Relationship Id="rId9" Type="http://schemas.openxmlformats.org/officeDocument/2006/relationships/hyperlink" Target="https://flvw.de/de/spielregeln-und-organisation.htm" TargetMode="External"/><Relationship Id="rId14" Type="http://schemas.openxmlformats.org/officeDocument/2006/relationships/hyperlink" Target="https://flvw.de/de/spielregeln-und-organisation.htm" TargetMode="External"/><Relationship Id="rId22" Type="http://schemas.openxmlformats.org/officeDocument/2006/relationships/hyperlink" Target="https://flvw.de/de/spielregeln-und-organisation.htm" TargetMode="External"/><Relationship Id="rId27" Type="http://schemas.openxmlformats.org/officeDocument/2006/relationships/hyperlink" Target="https://flvw.de/de/spielregeln-und-organisation.htm" TargetMode="External"/><Relationship Id="rId30" Type="http://schemas.openxmlformats.org/officeDocument/2006/relationships/hyperlink" Target="https://flvw.de/de/spielregeln-und-organisation.htm" TargetMode="External"/><Relationship Id="rId35" Type="http://schemas.openxmlformats.org/officeDocument/2006/relationships/footer" Target="footer2.xml"/><Relationship Id="rId8" Type="http://schemas.openxmlformats.org/officeDocument/2006/relationships/hyperlink" Target="https://flvw.de/de/jugendfussball-organisatorisches.htm" TargetMode="External"/><Relationship Id="rId3"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1764</Words>
  <Characters>12561</Characters>
  <Application>Microsoft Office Word</Application>
  <DocSecurity>0</DocSecurity>
  <Lines>263</Lines>
  <Paragraphs>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Udo Grimm</dc:creator>
  <cp:keywords/>
  <dc:description/>
  <cp:lastModifiedBy>Udo Grimm</cp:lastModifiedBy>
  <cp:revision>3</cp:revision>
  <dcterms:created xsi:type="dcterms:W3CDTF">2026-03-20T06:19:00Z</dcterms:created>
  <dcterms:modified xsi:type="dcterms:W3CDTF">2026-03-20T09:00:00Z</dcterms:modified>
</cp:coreProperties>
</file>